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B2D4" w14:textId="77777777" w:rsidR="00687AF6" w:rsidRDefault="00687AF6" w:rsidP="00687AF6">
      <w:pPr>
        <w:pBdr>
          <w:top w:val="none" w:sz="0" w:space="0" w:color="auto"/>
          <w:left w:val="none" w:sz="0" w:space="0" w:color="auto"/>
          <w:bottom w:val="single" w:sz="2" w:space="3" w:color="BBBBBB"/>
          <w:right w:val="none" w:sz="0" w:space="0" w:color="auto"/>
          <w:between w:val="none" w:sz="0" w:space="0" w:color="auto"/>
          <w:bar w:val="none" w:sz="0" w:color="auto"/>
        </w:pBdr>
        <w:spacing w:before="390"/>
        <w:textAlignment w:val="baseline"/>
        <w:outlineLvl w:val="1"/>
        <w:rPr>
          <w:rFonts w:eastAsia="Times New Roman"/>
          <w:b/>
          <w:bCs/>
          <w:color w:val="172D02"/>
          <w:sz w:val="24"/>
          <w:szCs w:val="24"/>
          <w:bdr w:val="none" w:sz="0" w:space="0" w:color="auto"/>
          <w:lang w:eastAsia="en-GB"/>
        </w:rPr>
      </w:pPr>
    </w:p>
    <w:p w14:paraId="37480557" w14:textId="6CEACF56" w:rsidR="00687AF6" w:rsidRDefault="00687AF6" w:rsidP="00687AF6">
      <w:pPr>
        <w:pBdr>
          <w:top w:val="none" w:sz="0" w:space="0" w:color="auto"/>
          <w:left w:val="none" w:sz="0" w:space="0" w:color="auto"/>
          <w:bottom w:val="single" w:sz="2" w:space="3" w:color="BBBBBB"/>
          <w:right w:val="none" w:sz="0" w:space="0" w:color="auto"/>
          <w:between w:val="none" w:sz="0" w:space="0" w:color="auto"/>
          <w:bar w:val="none" w:sz="0" w:color="auto"/>
        </w:pBdr>
        <w:spacing w:before="390"/>
        <w:textAlignment w:val="baseline"/>
        <w:outlineLvl w:val="1"/>
        <w:rPr>
          <w:rFonts w:eastAsia="Times New Roman"/>
          <w:b/>
          <w:bCs/>
          <w:color w:val="172D02"/>
          <w:sz w:val="24"/>
          <w:szCs w:val="24"/>
          <w:bdr w:val="none" w:sz="0" w:space="0" w:color="auto"/>
          <w:lang w:eastAsia="en-GB"/>
        </w:rPr>
      </w:pPr>
      <w:r>
        <w:rPr>
          <w:rFonts w:eastAsia="Times New Roman"/>
          <w:b/>
          <w:bCs/>
          <w:noProof/>
          <w:color w:val="172D02"/>
          <w:sz w:val="24"/>
          <w:szCs w:val="24"/>
          <w:bdr w:val="none" w:sz="0" w:space="0" w:color="auto"/>
          <w:lang w:eastAsia="en-GB"/>
        </w:rPr>
        <w:drawing>
          <wp:inline distT="0" distB="0" distL="0" distR="0" wp14:anchorId="072102E4" wp14:editId="44067028">
            <wp:extent cx="2525498" cy="990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T-logo-ful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43" cy="10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E722" w14:textId="4990AB50" w:rsidR="00687AF6" w:rsidRPr="00113460" w:rsidRDefault="00687AF6" w:rsidP="00687AF6">
      <w:pPr>
        <w:pBdr>
          <w:top w:val="none" w:sz="0" w:space="0" w:color="auto"/>
          <w:left w:val="none" w:sz="0" w:space="0" w:color="auto"/>
          <w:bottom w:val="single" w:sz="2" w:space="3" w:color="BBBBBB"/>
          <w:right w:val="none" w:sz="0" w:space="0" w:color="auto"/>
          <w:between w:val="none" w:sz="0" w:space="0" w:color="auto"/>
          <w:bar w:val="none" w:sz="0" w:color="auto"/>
        </w:pBdr>
        <w:spacing w:before="390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172D02"/>
          <w:sz w:val="24"/>
          <w:szCs w:val="24"/>
          <w:bdr w:val="none" w:sz="0" w:space="0" w:color="auto"/>
          <w:lang w:eastAsia="en-GB"/>
        </w:rPr>
      </w:pPr>
      <w:r w:rsidRPr="00113460">
        <w:rPr>
          <w:rFonts w:asciiTheme="minorHAnsi" w:eastAsia="Times New Roman" w:hAnsiTheme="minorHAnsi" w:cstheme="minorHAnsi"/>
          <w:b/>
          <w:bCs/>
          <w:color w:val="172D02"/>
          <w:sz w:val="24"/>
          <w:szCs w:val="24"/>
          <w:bdr w:val="none" w:sz="0" w:space="0" w:color="auto"/>
          <w:lang w:eastAsia="en-GB"/>
        </w:rPr>
        <w:t>Fintry Development Trust</w:t>
      </w:r>
      <w:r w:rsidR="00113460">
        <w:rPr>
          <w:rFonts w:asciiTheme="minorHAnsi" w:eastAsia="Times New Roman" w:hAnsiTheme="minorHAnsi" w:cstheme="minorHAnsi"/>
          <w:b/>
          <w:bCs/>
          <w:color w:val="172D02"/>
          <w:sz w:val="24"/>
          <w:szCs w:val="24"/>
          <w:bdr w:val="none" w:sz="0" w:space="0" w:color="auto"/>
          <w:lang w:eastAsia="en-GB"/>
        </w:rPr>
        <w:t xml:space="preserve"> - E</w:t>
      </w:r>
      <w:r w:rsidRPr="00113460">
        <w:rPr>
          <w:rFonts w:asciiTheme="minorHAnsi" w:eastAsia="Times New Roman" w:hAnsiTheme="minorHAnsi" w:cstheme="minorHAnsi"/>
          <w:b/>
          <w:bCs/>
          <w:color w:val="172D02"/>
          <w:sz w:val="24"/>
          <w:szCs w:val="24"/>
          <w:bdr w:val="none" w:sz="0" w:space="0" w:color="auto"/>
          <w:lang w:eastAsia="en-GB"/>
        </w:rPr>
        <w:t xml:space="preserve">nvironmental policy </w:t>
      </w:r>
    </w:p>
    <w:p w14:paraId="46504D4D" w14:textId="77777777" w:rsidR="00113460" w:rsidRPr="00082BF5" w:rsidRDefault="00113460" w:rsidP="006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5"/>
        <w:textAlignment w:val="baseline"/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</w:pPr>
    </w:p>
    <w:p w14:paraId="7572E428" w14:textId="4E08E544" w:rsidR="00687AF6" w:rsidRPr="00082BF5" w:rsidRDefault="00687AF6" w:rsidP="006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5"/>
        <w:textAlignment w:val="baseline"/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</w:pPr>
      <w:r w:rsidRPr="00082BF5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>FDT is committed to minimising the impact of its activities on the environment and will comply with all relevant environmental legislation.</w:t>
      </w:r>
    </w:p>
    <w:p w14:paraId="7BF93F82" w14:textId="5A3017B9" w:rsidR="00687AF6" w:rsidRPr="00082BF5" w:rsidRDefault="00687AF6" w:rsidP="006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5"/>
        <w:textAlignment w:val="baseline"/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</w:pPr>
      <w:r w:rsidRPr="00082BF5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>The key aims and objectives of the Trust are to reduce carbon, support renewable energy and reduce waste and as such</w:t>
      </w:r>
      <w:r w:rsidR="00312011" w:rsidRPr="00082BF5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>,</w:t>
      </w:r>
      <w:r w:rsidRPr="00082BF5">
        <w:rPr>
          <w:rFonts w:asciiTheme="minorHAnsi" w:eastAsia="Times New Roman" w:hAnsiTheme="minorHAnsi" w:cstheme="minorHAnsi"/>
          <w:color w:val="000000" w:themeColor="text1"/>
          <w:bdr w:val="none" w:sz="0" w:space="0" w:color="auto"/>
          <w:lang w:eastAsia="en-GB"/>
        </w:rPr>
        <w:t xml:space="preserve"> take seriously our responsibilities in extending our environmental awareness to our working practises.</w:t>
      </w:r>
    </w:p>
    <w:p w14:paraId="53A7C672" w14:textId="104DFB47" w:rsidR="00687AF6" w:rsidRPr="00312011" w:rsidRDefault="00687AF6" w:rsidP="006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5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/>
          <w:lang w:eastAsia="en-GB"/>
        </w:rPr>
      </w:pPr>
      <w:r w:rsidRPr="00312011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/>
          <w:lang w:eastAsia="en-GB"/>
        </w:rPr>
        <w:t>The key points of our Policy to achieve this are:</w:t>
      </w:r>
    </w:p>
    <w:p w14:paraId="7654AD5E" w14:textId="05E225E9" w:rsidR="00687AF6" w:rsidRDefault="00687AF6" w:rsidP="00687AF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integrate the consideration of environmental concerns and impacts into our decision making and activities</w:t>
      </w:r>
      <w:r w:rsidR="00312011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.</w:t>
      </w: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</w:t>
      </w:r>
    </w:p>
    <w:p w14:paraId="79F62189" w14:textId="77777777" w:rsidR="00312011" w:rsidRPr="00687AF6" w:rsidRDefault="00312011" w:rsidP="003120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74CC8B15" w14:textId="4FD52081" w:rsidR="00687AF6" w:rsidRDefault="00687AF6" w:rsidP="00687AF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minimise our waste and then reuse or recycle as much of it as is possible. </w:t>
      </w:r>
    </w:p>
    <w:p w14:paraId="233845D9" w14:textId="77777777" w:rsidR="00312011" w:rsidRPr="00312011" w:rsidRDefault="00312011" w:rsidP="00312011">
      <w:pPr>
        <w:pStyle w:val="ListParagraph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3E4CCBEE" w14:textId="77777777" w:rsidR="00312011" w:rsidRPr="00312011" w:rsidRDefault="00312011" w:rsidP="0031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79B22152" w14:textId="7B053B83" w:rsidR="00687AF6" w:rsidRDefault="00687AF6" w:rsidP="00687AF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minimise energy and water use within our work place and processes in order to conserve supplies and minimise the consumption of natural resources. </w:t>
      </w:r>
    </w:p>
    <w:p w14:paraId="12C906AE" w14:textId="77777777" w:rsidR="00312011" w:rsidRPr="00312011" w:rsidRDefault="00312011" w:rsidP="0031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29177A0A" w14:textId="57571B7C" w:rsidR="00687AF6" w:rsidRDefault="00687AF6" w:rsidP="00687AF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As far as is possible, purchase products and services that do the least damage to the environment.  train, educate and inform our employees about environmental issues that may affect their work</w:t>
      </w:r>
      <w:r w:rsidR="00312011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.</w:t>
      </w:r>
    </w:p>
    <w:p w14:paraId="2B575010" w14:textId="77777777" w:rsidR="00312011" w:rsidRPr="00312011" w:rsidRDefault="00312011" w:rsidP="00312011">
      <w:pPr>
        <w:pStyle w:val="ListParagraph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43C65929" w14:textId="77777777" w:rsidR="00312011" w:rsidRPr="00312011" w:rsidRDefault="00312011" w:rsidP="0031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2BAAD98F" w14:textId="55750CAC" w:rsidR="00687AF6" w:rsidRDefault="00687AF6" w:rsidP="00687AF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promote environmental awareness among our employees and encourage them to work in an environmentally responsible manner</w:t>
      </w:r>
      <w:r w:rsidR="00312011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.</w:t>
      </w:r>
    </w:p>
    <w:p w14:paraId="067412F5" w14:textId="77777777" w:rsidR="00312011" w:rsidRPr="00687AF6" w:rsidRDefault="00312011" w:rsidP="003120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5B9CCFEE" w14:textId="0C2498AF" w:rsidR="00687AF6" w:rsidRDefault="00687AF6" w:rsidP="00687AF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communicate our environmental commitment to clients, </w:t>
      </w:r>
      <w:r w:rsidR="00312011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members</w:t>
      </w: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and the public and encourage them to support it</w:t>
      </w:r>
      <w:r w:rsidR="00312011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>.</w:t>
      </w:r>
    </w:p>
    <w:p w14:paraId="7D76DDBF" w14:textId="77777777" w:rsidR="00312011" w:rsidRPr="00312011" w:rsidRDefault="00312011" w:rsidP="00312011">
      <w:pPr>
        <w:pStyle w:val="ListParagraph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60E2F250" w14:textId="77777777" w:rsidR="00312011" w:rsidRPr="00312011" w:rsidRDefault="00312011" w:rsidP="00312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3710B83F" w14:textId="3C9043C0" w:rsidR="00687AF6" w:rsidRPr="00687AF6" w:rsidRDefault="00687AF6" w:rsidP="00687AF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687AF6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where required by legislation or where significant health, safety or environmental hazards exist, develop and maintain appropriate emergency and spill response programmes, </w:t>
      </w:r>
    </w:p>
    <w:p w14:paraId="177927E6" w14:textId="77777777" w:rsidR="00687AF6" w:rsidRPr="00687AF6" w:rsidRDefault="00687AF6" w:rsidP="00687AF6">
      <w:pPr>
        <w:rPr>
          <w:rFonts w:asciiTheme="minorHAnsi" w:hAnsiTheme="minorHAnsi" w:cstheme="minorHAnsi"/>
        </w:rPr>
      </w:pPr>
    </w:p>
    <w:p w14:paraId="262FC30B" w14:textId="77777777" w:rsidR="000B7FD5" w:rsidRDefault="000B7FD5" w:rsidP="000B7FD5">
      <w:pPr>
        <w:rPr>
          <w:rFonts w:cstheme="minorHAnsi"/>
        </w:rPr>
      </w:pPr>
      <w:r>
        <w:rPr>
          <w:rFonts w:cstheme="minorHAnsi"/>
        </w:rPr>
        <w:t>Policy update record</w:t>
      </w:r>
    </w:p>
    <w:p w14:paraId="115A4561" w14:textId="77777777" w:rsidR="000B7FD5" w:rsidRDefault="000B7FD5" w:rsidP="000B7FD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754"/>
      </w:tblGrid>
      <w:tr w:rsidR="000B7FD5" w14:paraId="7161486E" w14:textId="77777777" w:rsidTr="00DF0511">
        <w:tc>
          <w:tcPr>
            <w:tcW w:w="1838" w:type="dxa"/>
          </w:tcPr>
          <w:p w14:paraId="4F245F8C" w14:textId="77777777" w:rsidR="000B7FD5" w:rsidRPr="0012017D" w:rsidRDefault="000B7FD5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DATE OF CHANGE</w:t>
            </w:r>
          </w:p>
        </w:tc>
        <w:tc>
          <w:tcPr>
            <w:tcW w:w="1418" w:type="dxa"/>
          </w:tcPr>
          <w:p w14:paraId="4172585F" w14:textId="77777777" w:rsidR="000B7FD5" w:rsidRPr="0012017D" w:rsidRDefault="000B7FD5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CHANGED BY</w:t>
            </w:r>
          </w:p>
        </w:tc>
        <w:tc>
          <w:tcPr>
            <w:tcW w:w="5754" w:type="dxa"/>
          </w:tcPr>
          <w:p w14:paraId="5AB51E89" w14:textId="77777777" w:rsidR="000B7FD5" w:rsidRDefault="000B7FD5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0B7FD5" w14:paraId="6D3F3401" w14:textId="77777777" w:rsidTr="00DF0511">
        <w:tc>
          <w:tcPr>
            <w:tcW w:w="1838" w:type="dxa"/>
          </w:tcPr>
          <w:p w14:paraId="3C249BEC" w14:textId="6DDA0A25" w:rsidR="000B7FD5" w:rsidRDefault="000973EA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29.10.20</w:t>
            </w:r>
          </w:p>
        </w:tc>
        <w:tc>
          <w:tcPr>
            <w:tcW w:w="1418" w:type="dxa"/>
          </w:tcPr>
          <w:p w14:paraId="637E7F3B" w14:textId="6EFBECCE" w:rsidR="000B7FD5" w:rsidRDefault="000973EA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AB2C94">
              <w:t>The Board</w:t>
            </w:r>
          </w:p>
        </w:tc>
        <w:tc>
          <w:tcPr>
            <w:tcW w:w="5754" w:type="dxa"/>
          </w:tcPr>
          <w:p w14:paraId="06E3D3C0" w14:textId="6B3BF77E" w:rsidR="000B7FD5" w:rsidRDefault="000973EA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AB2C94">
              <w:t>Initial agreement of policy implementation</w:t>
            </w:r>
          </w:p>
        </w:tc>
      </w:tr>
      <w:tr w:rsidR="000B7FD5" w14:paraId="7D7FE13E" w14:textId="77777777" w:rsidTr="00DF0511">
        <w:tc>
          <w:tcPr>
            <w:tcW w:w="1838" w:type="dxa"/>
          </w:tcPr>
          <w:p w14:paraId="2CBB009A" w14:textId="77777777" w:rsidR="000B7FD5" w:rsidRDefault="000B7FD5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D12DFB3" w14:textId="77777777" w:rsidR="000B7FD5" w:rsidRDefault="000B7FD5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781CA200" w14:textId="77777777" w:rsidR="000B7FD5" w:rsidRDefault="000B7FD5" w:rsidP="00DF0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2DF1027B" w14:textId="77777777" w:rsidR="000B7FD5" w:rsidRPr="00950315" w:rsidRDefault="000B7FD5" w:rsidP="000B7FD5">
      <w:pPr>
        <w:rPr>
          <w:rFonts w:cstheme="minorHAnsi"/>
        </w:rPr>
      </w:pPr>
    </w:p>
    <w:p w14:paraId="11F9055F" w14:textId="77777777" w:rsidR="000B7FD5" w:rsidRPr="003C3892" w:rsidRDefault="000B7FD5" w:rsidP="000B7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4B4527B2" w14:textId="77777777" w:rsidR="00687AF6" w:rsidRPr="00687AF6" w:rsidRDefault="00687AF6" w:rsidP="0068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5"/>
        <w:textAlignment w:val="baseline"/>
        <w:rPr>
          <w:rFonts w:asciiTheme="minorHAnsi" w:eastAsia="Times New Roman" w:hAnsiTheme="minorHAnsi" w:cstheme="minorHAnsi"/>
          <w:color w:val="172D02"/>
          <w:bdr w:val="none" w:sz="0" w:space="0" w:color="auto"/>
          <w:lang w:eastAsia="en-GB"/>
        </w:rPr>
      </w:pPr>
    </w:p>
    <w:sectPr w:rsidR="00687AF6" w:rsidRPr="00687AF6" w:rsidSect="00387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0C4"/>
    <w:multiLevelType w:val="hybridMultilevel"/>
    <w:tmpl w:val="8E0E30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2757"/>
    <w:multiLevelType w:val="multilevel"/>
    <w:tmpl w:val="CF3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54C5"/>
    <w:multiLevelType w:val="hybridMultilevel"/>
    <w:tmpl w:val="8DEAD8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F6"/>
    <w:rsid w:val="00082BF5"/>
    <w:rsid w:val="00085F02"/>
    <w:rsid w:val="000973EA"/>
    <w:rsid w:val="000B7FD5"/>
    <w:rsid w:val="00113460"/>
    <w:rsid w:val="0022303D"/>
    <w:rsid w:val="00312011"/>
    <w:rsid w:val="003874DC"/>
    <w:rsid w:val="0040300F"/>
    <w:rsid w:val="004C2577"/>
    <w:rsid w:val="00567BB6"/>
    <w:rsid w:val="0064434C"/>
    <w:rsid w:val="00672BE6"/>
    <w:rsid w:val="00687AF6"/>
    <w:rsid w:val="006D058F"/>
    <w:rsid w:val="007A33E6"/>
    <w:rsid w:val="007B01FA"/>
    <w:rsid w:val="00D32C25"/>
    <w:rsid w:val="00DA1732"/>
    <w:rsid w:val="00E82BFE"/>
    <w:rsid w:val="00EE48F1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08C1"/>
  <w15:chartTrackingRefBased/>
  <w15:docId w15:val="{23587CB1-4207-B14E-A37B-450BDB8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F6"/>
    <w:pPr>
      <w:ind w:left="720"/>
      <w:contextualSpacing/>
    </w:pPr>
  </w:style>
  <w:style w:type="table" w:styleId="TableGrid">
    <w:name w:val="Table Grid"/>
    <w:basedOn w:val="TableNormal"/>
    <w:uiPriority w:val="39"/>
    <w:rsid w:val="000B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2" ma:contentTypeDescription="Create a new document." ma:contentTypeScope="" ma:versionID="21bf226ab7b25ab81e63b081da1dea6c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0bec7df9f755c6472cfb7a09f70e966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BBA08-166E-4591-806F-CDFF0B60D4E6}"/>
</file>

<file path=customXml/itemProps2.xml><?xml version="1.0" encoding="utf-8"?>
<ds:datastoreItem xmlns:ds="http://schemas.openxmlformats.org/officeDocument/2006/customXml" ds:itemID="{F08A33DB-F791-4992-925E-9D7EB2252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59F15-907F-435A-B4B4-B2A8F8583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6</cp:revision>
  <dcterms:created xsi:type="dcterms:W3CDTF">2020-04-29T09:21:00Z</dcterms:created>
  <dcterms:modified xsi:type="dcterms:W3CDTF">2020-11-03T10:51:00Z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