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C226" w14:textId="7ECDD7E2" w:rsidR="00FE10A6" w:rsidRDefault="00985F0F" w:rsidP="00CA7577">
      <w:pPr>
        <w:tabs>
          <w:tab w:val="left" w:pos="813"/>
        </w:tabs>
        <w:spacing w:after="0" w:line="240" w:lineRule="auto"/>
      </w:pPr>
      <w:r>
        <w:rPr>
          <w:noProof/>
        </w:rPr>
        <w:drawing>
          <wp:anchor distT="0" distB="0" distL="114300" distR="114300" simplePos="0" relativeHeight="251657728" behindDoc="1" locked="0" layoutInCell="1" allowOverlap="1" wp14:anchorId="3A62A2D0" wp14:editId="20CEC826">
            <wp:simplePos x="0" y="0"/>
            <wp:positionH relativeFrom="column">
              <wp:align>left</wp:align>
            </wp:positionH>
            <wp:positionV relativeFrom="paragraph">
              <wp:posOffset>0</wp:posOffset>
            </wp:positionV>
            <wp:extent cx="2368032" cy="925268"/>
            <wp:effectExtent l="0" t="0" r="0" b="8255"/>
            <wp:wrapTight wrapText="bothSides">
              <wp:wrapPolygon edited="0">
                <wp:start x="0" y="0"/>
                <wp:lineTo x="0" y="21348"/>
                <wp:lineTo x="21374" y="21348"/>
                <wp:lineTo x="21374" y="0"/>
                <wp:lineTo x="0" y="0"/>
              </wp:wrapPolygon>
            </wp:wrapTight>
            <wp:docPr id="2" name="Picture 18259469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5946971"/>
                    <pic:cNvPicPr>
                      <a:picLocks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368032" cy="925268"/>
                    </a:xfrm>
                    <a:prstGeom prst="rect">
                      <a:avLst/>
                    </a:prstGeom>
                    <a:noFill/>
                  </pic:spPr>
                </pic:pic>
              </a:graphicData>
            </a:graphic>
            <wp14:sizeRelH relativeFrom="page">
              <wp14:pctWidth>0</wp14:pctWidth>
            </wp14:sizeRelH>
            <wp14:sizeRelV relativeFrom="page">
              <wp14:pctHeight>0</wp14:pctHeight>
            </wp14:sizeRelV>
          </wp:anchor>
        </w:drawing>
      </w:r>
      <w:r w:rsidR="00CA7577">
        <w:tab/>
      </w:r>
      <w:r w:rsidR="55607A0B">
        <w:rPr>
          <w:noProof/>
        </w:rPr>
        <w:drawing>
          <wp:anchor distT="0" distB="0" distL="114300" distR="114300" simplePos="0" relativeHeight="251658240" behindDoc="0" locked="0" layoutInCell="1" allowOverlap="1" wp14:anchorId="472A6F39" wp14:editId="7B5FD6B4">
            <wp:simplePos x="0" y="0"/>
            <wp:positionH relativeFrom="column">
              <wp:align>right</wp:align>
            </wp:positionH>
            <wp:positionV relativeFrom="paragraph">
              <wp:posOffset>0</wp:posOffset>
            </wp:positionV>
            <wp:extent cx="2290587" cy="880995"/>
            <wp:effectExtent l="0" t="0" r="0" b="0"/>
            <wp:wrapSquare wrapText="bothSides"/>
            <wp:docPr id="17815254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91397" name="Picture 645691397"/>
                    <pic:cNvPicPr/>
                  </pic:nvPicPr>
                  <pic:blipFill>
                    <a:blip r:embed="rId11">
                      <a:extLst>
                        <a:ext uri="{28A0092B-C50C-407E-A947-70E740481C1C}">
                          <a14:useLocalDpi xmlns:a14="http://schemas.microsoft.com/office/drawing/2010/main"/>
                        </a:ext>
                      </a:extLst>
                    </a:blip>
                    <a:stretch>
                      <a:fillRect/>
                    </a:stretch>
                  </pic:blipFill>
                  <pic:spPr>
                    <a:xfrm>
                      <a:off x="0" y="0"/>
                      <a:ext cx="2290587" cy="880995"/>
                    </a:xfrm>
                    <a:prstGeom prst="rect">
                      <a:avLst/>
                    </a:prstGeom>
                  </pic:spPr>
                </pic:pic>
              </a:graphicData>
            </a:graphic>
            <wp14:sizeRelH relativeFrom="page">
              <wp14:pctWidth>0</wp14:pctWidth>
            </wp14:sizeRelH>
            <wp14:sizeRelV relativeFrom="page">
              <wp14:pctHeight>0</wp14:pctHeight>
            </wp14:sizeRelV>
          </wp:anchor>
        </w:drawing>
      </w:r>
    </w:p>
    <w:p w14:paraId="4F7118B5" w14:textId="77777777" w:rsidR="004E2445" w:rsidRDefault="004E2445" w:rsidP="246BE614">
      <w:pPr>
        <w:spacing w:after="0" w:line="240" w:lineRule="auto"/>
        <w:rPr>
          <w:b/>
          <w:bCs/>
          <w:sz w:val="36"/>
          <w:szCs w:val="36"/>
          <w:u w:val="single"/>
        </w:rPr>
      </w:pPr>
    </w:p>
    <w:p w14:paraId="2F5957ED" w14:textId="77777777" w:rsidR="004E2445" w:rsidRDefault="004E2445" w:rsidP="246BE614">
      <w:pPr>
        <w:spacing w:after="0" w:line="240" w:lineRule="auto"/>
        <w:rPr>
          <w:b/>
          <w:bCs/>
          <w:sz w:val="36"/>
          <w:szCs w:val="36"/>
          <w:u w:val="single"/>
        </w:rPr>
      </w:pPr>
    </w:p>
    <w:p w14:paraId="316A4978" w14:textId="77777777" w:rsidR="004E2445" w:rsidRDefault="004E2445" w:rsidP="246BE614">
      <w:pPr>
        <w:spacing w:after="0" w:line="240" w:lineRule="auto"/>
        <w:rPr>
          <w:b/>
          <w:bCs/>
          <w:sz w:val="36"/>
          <w:szCs w:val="36"/>
          <w:u w:val="single"/>
        </w:rPr>
      </w:pPr>
    </w:p>
    <w:p w14:paraId="3585E0E8" w14:textId="118EE16A" w:rsidR="0081092A" w:rsidRDefault="00514154" w:rsidP="246BE614">
      <w:pPr>
        <w:spacing w:after="0" w:line="240" w:lineRule="auto"/>
        <w:rPr>
          <w:b/>
          <w:bCs/>
          <w:sz w:val="36"/>
          <w:szCs w:val="36"/>
          <w:u w:val="single"/>
          <w:lang w:eastAsia="en-GB"/>
        </w:rPr>
      </w:pPr>
      <w:r w:rsidRPr="099F4605">
        <w:rPr>
          <w:b/>
          <w:bCs/>
          <w:sz w:val="36"/>
          <w:szCs w:val="36"/>
          <w:u w:val="single"/>
        </w:rPr>
        <w:t>Energy E</w:t>
      </w:r>
      <w:r w:rsidR="00235123" w:rsidRPr="099F4605">
        <w:rPr>
          <w:b/>
          <w:bCs/>
          <w:sz w:val="36"/>
          <w:szCs w:val="36"/>
          <w:u w:val="single"/>
        </w:rPr>
        <w:t xml:space="preserve">fficiency </w:t>
      </w:r>
      <w:r w:rsidRPr="099F4605">
        <w:rPr>
          <w:b/>
          <w:bCs/>
          <w:sz w:val="36"/>
          <w:szCs w:val="36"/>
          <w:u w:val="single"/>
        </w:rPr>
        <w:t>Grant</w:t>
      </w:r>
      <w:r w:rsidR="319EE97A" w:rsidRPr="099F4605">
        <w:rPr>
          <w:b/>
          <w:bCs/>
          <w:sz w:val="36"/>
          <w:szCs w:val="36"/>
          <w:u w:val="single"/>
        </w:rPr>
        <w:t xml:space="preserve">, </w:t>
      </w:r>
      <w:proofErr w:type="gramStart"/>
      <w:r w:rsidR="319EE97A" w:rsidRPr="099F4605">
        <w:rPr>
          <w:b/>
          <w:bCs/>
          <w:sz w:val="36"/>
          <w:szCs w:val="36"/>
          <w:u w:val="single"/>
        </w:rPr>
        <w:t>Round</w:t>
      </w:r>
      <w:proofErr w:type="gramEnd"/>
      <w:r w:rsidR="319EE97A" w:rsidRPr="099F4605">
        <w:rPr>
          <w:b/>
          <w:bCs/>
          <w:sz w:val="36"/>
          <w:szCs w:val="36"/>
          <w:u w:val="single"/>
        </w:rPr>
        <w:t xml:space="preserve"> </w:t>
      </w:r>
      <w:r w:rsidR="6FA3DDBF" w:rsidRPr="099F4605">
        <w:rPr>
          <w:b/>
          <w:bCs/>
          <w:sz w:val="36"/>
          <w:szCs w:val="36"/>
          <w:u w:val="single"/>
        </w:rPr>
        <w:t>4</w:t>
      </w:r>
      <w:r w:rsidR="7DE0E671" w:rsidRPr="099F4605">
        <w:rPr>
          <w:b/>
          <w:bCs/>
          <w:sz w:val="36"/>
          <w:szCs w:val="36"/>
          <w:u w:val="single"/>
        </w:rPr>
        <w:t xml:space="preserve"> </w:t>
      </w:r>
      <w:r w:rsidR="14BB7D7F" w:rsidRPr="099F4605">
        <w:rPr>
          <w:b/>
          <w:bCs/>
          <w:sz w:val="36"/>
          <w:szCs w:val="36"/>
          <w:u w:val="single"/>
        </w:rPr>
        <w:t>(</w:t>
      </w:r>
      <w:r w:rsidR="6CE61D91" w:rsidRPr="099F4605">
        <w:rPr>
          <w:b/>
          <w:bCs/>
          <w:sz w:val="36"/>
          <w:szCs w:val="36"/>
          <w:u w:val="single"/>
        </w:rPr>
        <w:t>7</w:t>
      </w:r>
      <w:r w:rsidR="3975637A" w:rsidRPr="099F4605">
        <w:rPr>
          <w:b/>
          <w:bCs/>
          <w:sz w:val="36"/>
          <w:szCs w:val="36"/>
          <w:u w:val="single"/>
        </w:rPr>
        <w:t xml:space="preserve"> </w:t>
      </w:r>
      <w:r w:rsidR="50DA889E" w:rsidRPr="099F4605">
        <w:rPr>
          <w:b/>
          <w:bCs/>
          <w:sz w:val="36"/>
          <w:szCs w:val="36"/>
          <w:u w:val="single"/>
        </w:rPr>
        <w:t>May</w:t>
      </w:r>
      <w:r w:rsidR="14BB7D7F" w:rsidRPr="099F4605">
        <w:rPr>
          <w:b/>
          <w:bCs/>
          <w:sz w:val="36"/>
          <w:szCs w:val="36"/>
          <w:u w:val="single"/>
        </w:rPr>
        <w:t xml:space="preserve"> 2</w:t>
      </w:r>
      <w:r w:rsidR="7F9A4D49" w:rsidRPr="099F4605">
        <w:rPr>
          <w:b/>
          <w:bCs/>
          <w:sz w:val="36"/>
          <w:szCs w:val="36"/>
          <w:u w:val="single"/>
        </w:rPr>
        <w:t>6</w:t>
      </w:r>
      <w:r w:rsidR="14BB7D7F" w:rsidRPr="099F4605">
        <w:rPr>
          <w:b/>
          <w:bCs/>
          <w:sz w:val="36"/>
          <w:szCs w:val="36"/>
          <w:u w:val="single"/>
        </w:rPr>
        <w:t xml:space="preserve"> – </w:t>
      </w:r>
      <w:r w:rsidR="6ACB5719" w:rsidRPr="099F4605">
        <w:rPr>
          <w:b/>
          <w:bCs/>
          <w:sz w:val="36"/>
          <w:szCs w:val="36"/>
          <w:u w:val="single"/>
        </w:rPr>
        <w:t xml:space="preserve">31 </w:t>
      </w:r>
      <w:r w:rsidR="14BB7D7F" w:rsidRPr="099F4605">
        <w:rPr>
          <w:b/>
          <w:bCs/>
          <w:sz w:val="36"/>
          <w:szCs w:val="36"/>
          <w:u w:val="single"/>
        </w:rPr>
        <w:t>March 2</w:t>
      </w:r>
      <w:r w:rsidR="6831330D" w:rsidRPr="099F4605">
        <w:rPr>
          <w:b/>
          <w:bCs/>
          <w:sz w:val="36"/>
          <w:szCs w:val="36"/>
          <w:u w:val="single"/>
        </w:rPr>
        <w:t>7</w:t>
      </w:r>
      <w:r w:rsidR="14BB7D7F" w:rsidRPr="099F4605">
        <w:rPr>
          <w:b/>
          <w:bCs/>
          <w:sz w:val="36"/>
          <w:szCs w:val="36"/>
          <w:u w:val="single"/>
        </w:rPr>
        <w:t>)</w:t>
      </w:r>
    </w:p>
    <w:p w14:paraId="53B6F5A3" w14:textId="4B49D3F2" w:rsidR="00B70B9A" w:rsidRDefault="00B70B9A" w:rsidP="00B70B9A">
      <w:pPr>
        <w:pStyle w:val="Heading1"/>
        <w:rPr>
          <w:lang w:eastAsia="en-GB"/>
        </w:rPr>
      </w:pPr>
      <w:r>
        <w:rPr>
          <w:lang w:eastAsia="en-GB"/>
        </w:rPr>
        <w:t>Introduction</w:t>
      </w:r>
    </w:p>
    <w:p w14:paraId="14DFFCD6" w14:textId="688BF48B" w:rsidR="004C4BFD" w:rsidRDefault="0081092A" w:rsidP="000A5D46">
      <w:pPr>
        <w:spacing w:after="0" w:line="240" w:lineRule="auto"/>
        <w:rPr>
          <w:rFonts w:eastAsia="Times New Roman" w:cs="Calibri"/>
          <w:color w:val="000000"/>
          <w:sz w:val="24"/>
          <w:szCs w:val="24"/>
          <w:lang w:eastAsia="en-GB"/>
        </w:rPr>
      </w:pPr>
      <w:r w:rsidRPr="25DE03FB">
        <w:rPr>
          <w:rFonts w:eastAsia="Times New Roman" w:cs="Calibri"/>
          <w:color w:val="000000" w:themeColor="text1"/>
          <w:sz w:val="24"/>
          <w:szCs w:val="24"/>
          <w:lang w:eastAsia="en-GB"/>
        </w:rPr>
        <w:t>The</w:t>
      </w:r>
      <w:r w:rsidR="000A5D46" w:rsidRPr="25DE03FB">
        <w:rPr>
          <w:rFonts w:eastAsia="Times New Roman" w:cs="Calibri"/>
          <w:color w:val="000000" w:themeColor="text1"/>
          <w:sz w:val="24"/>
          <w:szCs w:val="24"/>
          <w:lang w:eastAsia="en-GB"/>
        </w:rPr>
        <w:t xml:space="preserve"> Energy Efficiency</w:t>
      </w:r>
      <w:r w:rsidRPr="25DE03FB">
        <w:rPr>
          <w:rFonts w:eastAsia="Times New Roman" w:cs="Calibri"/>
          <w:color w:val="000000" w:themeColor="text1"/>
          <w:sz w:val="24"/>
          <w:szCs w:val="24"/>
          <w:lang w:eastAsia="en-GB"/>
        </w:rPr>
        <w:t xml:space="preserve"> </w:t>
      </w:r>
      <w:r w:rsidR="000A5D46" w:rsidRPr="25DE03FB">
        <w:rPr>
          <w:rFonts w:eastAsia="Times New Roman" w:cs="Calibri"/>
          <w:color w:val="000000" w:themeColor="text1"/>
          <w:sz w:val="24"/>
          <w:szCs w:val="24"/>
          <w:lang w:eastAsia="en-GB"/>
        </w:rPr>
        <w:t>G</w:t>
      </w:r>
      <w:r w:rsidRPr="25DE03FB">
        <w:rPr>
          <w:rFonts w:eastAsia="Times New Roman" w:cs="Calibri"/>
          <w:color w:val="000000" w:themeColor="text1"/>
          <w:sz w:val="24"/>
          <w:szCs w:val="24"/>
          <w:lang w:eastAsia="en-GB"/>
        </w:rPr>
        <w:t>rant is</w:t>
      </w:r>
      <w:r w:rsidR="000A5D46" w:rsidRPr="25DE03FB">
        <w:rPr>
          <w:rFonts w:eastAsia="Times New Roman" w:cs="Calibri"/>
          <w:color w:val="000000" w:themeColor="text1"/>
          <w:sz w:val="24"/>
          <w:szCs w:val="24"/>
          <w:lang w:eastAsia="en-GB"/>
        </w:rPr>
        <w:t xml:space="preserve"> provided</w:t>
      </w:r>
      <w:r w:rsidRPr="25DE03FB">
        <w:rPr>
          <w:rFonts w:eastAsia="Times New Roman" w:cs="Calibri"/>
          <w:color w:val="000000" w:themeColor="text1"/>
          <w:sz w:val="24"/>
          <w:szCs w:val="24"/>
          <w:lang w:eastAsia="en-GB"/>
        </w:rPr>
        <w:t xml:space="preserve"> to help householders</w:t>
      </w:r>
      <w:r w:rsidR="000A5D46" w:rsidRPr="25DE03FB">
        <w:rPr>
          <w:rFonts w:eastAsia="Times New Roman" w:cs="Calibri"/>
          <w:color w:val="000000" w:themeColor="text1"/>
          <w:sz w:val="24"/>
          <w:szCs w:val="24"/>
          <w:lang w:eastAsia="en-GB"/>
        </w:rPr>
        <w:t xml:space="preserve"> in the Fintry area</w:t>
      </w:r>
      <w:r w:rsidRPr="25DE03FB">
        <w:rPr>
          <w:rFonts w:eastAsia="Times New Roman" w:cs="Calibri"/>
          <w:color w:val="000000" w:themeColor="text1"/>
          <w:sz w:val="24"/>
          <w:szCs w:val="24"/>
          <w:lang w:eastAsia="en-GB"/>
        </w:rPr>
        <w:t xml:space="preserve"> pay for improvements to their homes that will result in energy and carbon savings.</w:t>
      </w:r>
      <w:r w:rsidR="2CFBD45C" w:rsidRPr="25DE03FB">
        <w:rPr>
          <w:rFonts w:eastAsia="Times New Roman" w:cs="Calibri"/>
          <w:color w:val="000000" w:themeColor="text1"/>
          <w:sz w:val="24"/>
          <w:szCs w:val="24"/>
          <w:lang w:eastAsia="en-GB"/>
        </w:rPr>
        <w:t xml:space="preserve"> </w:t>
      </w:r>
      <w:r w:rsidR="004C4BFD" w:rsidRPr="25DE03FB">
        <w:rPr>
          <w:rFonts w:eastAsia="Times New Roman" w:cs="Calibri"/>
          <w:color w:val="000000" w:themeColor="text1"/>
          <w:sz w:val="24"/>
          <w:szCs w:val="24"/>
          <w:lang w:eastAsia="en-GB"/>
        </w:rPr>
        <w:t>The maximum value for the grant is £</w:t>
      </w:r>
      <w:r w:rsidR="537F947D" w:rsidRPr="25DE03FB">
        <w:rPr>
          <w:rFonts w:eastAsia="Times New Roman" w:cs="Calibri"/>
          <w:color w:val="000000" w:themeColor="text1"/>
          <w:sz w:val="24"/>
          <w:szCs w:val="24"/>
          <w:lang w:eastAsia="en-GB"/>
        </w:rPr>
        <w:t>1</w:t>
      </w:r>
      <w:r w:rsidR="44C7156E" w:rsidRPr="25DE03FB">
        <w:rPr>
          <w:rFonts w:eastAsia="Times New Roman" w:cs="Calibri"/>
          <w:color w:val="000000" w:themeColor="text1"/>
          <w:sz w:val="24"/>
          <w:szCs w:val="24"/>
          <w:lang w:eastAsia="en-GB"/>
        </w:rPr>
        <w:t>,</w:t>
      </w:r>
      <w:r w:rsidR="537F947D" w:rsidRPr="25DE03FB">
        <w:rPr>
          <w:rFonts w:eastAsia="Times New Roman" w:cs="Calibri"/>
          <w:color w:val="000000" w:themeColor="text1"/>
          <w:sz w:val="24"/>
          <w:szCs w:val="24"/>
          <w:lang w:eastAsia="en-GB"/>
        </w:rPr>
        <w:t>000</w:t>
      </w:r>
      <w:r w:rsidR="00AA50E6" w:rsidRPr="25DE03FB">
        <w:rPr>
          <w:rFonts w:eastAsia="Times New Roman" w:cs="Calibri"/>
          <w:color w:val="000000" w:themeColor="text1"/>
          <w:sz w:val="24"/>
          <w:szCs w:val="24"/>
          <w:lang w:eastAsia="en-GB"/>
        </w:rPr>
        <w:t xml:space="preserve"> and houses must be in the Fintry Community Council </w:t>
      </w:r>
      <w:r w:rsidR="00C42F6B" w:rsidRPr="25DE03FB">
        <w:rPr>
          <w:rFonts w:eastAsia="Times New Roman" w:cs="Calibri"/>
          <w:color w:val="000000" w:themeColor="text1"/>
          <w:sz w:val="24"/>
          <w:szCs w:val="24"/>
          <w:lang w:eastAsia="en-GB"/>
        </w:rPr>
        <w:t>area.</w:t>
      </w:r>
      <w:r w:rsidR="0067054F" w:rsidRPr="25DE03FB">
        <w:rPr>
          <w:rFonts w:eastAsia="Times New Roman" w:cs="Calibri"/>
          <w:color w:val="000000" w:themeColor="text1"/>
          <w:sz w:val="24"/>
          <w:szCs w:val="24"/>
          <w:lang w:eastAsia="en-GB"/>
        </w:rPr>
        <w:t xml:space="preserve"> Each household can receive only one grant</w:t>
      </w:r>
      <w:r w:rsidR="7790E530" w:rsidRPr="25DE03FB">
        <w:rPr>
          <w:rFonts w:eastAsia="Times New Roman" w:cs="Calibri"/>
          <w:color w:val="000000" w:themeColor="text1"/>
          <w:sz w:val="24"/>
          <w:szCs w:val="24"/>
          <w:lang w:eastAsia="en-GB"/>
        </w:rPr>
        <w:t xml:space="preserve"> per round of funding</w:t>
      </w:r>
      <w:r w:rsidR="00AA50E6" w:rsidRPr="25DE03FB">
        <w:rPr>
          <w:rFonts w:eastAsia="Times New Roman" w:cs="Calibri"/>
          <w:color w:val="000000" w:themeColor="text1"/>
          <w:sz w:val="24"/>
          <w:szCs w:val="24"/>
          <w:lang w:eastAsia="en-GB"/>
        </w:rPr>
        <w:t>.</w:t>
      </w:r>
      <w:r w:rsidR="7ADA2BFA" w:rsidRPr="25DE03FB">
        <w:rPr>
          <w:rFonts w:eastAsia="Times New Roman" w:cs="Calibri"/>
          <w:color w:val="000000" w:themeColor="text1"/>
          <w:sz w:val="24"/>
          <w:szCs w:val="24"/>
          <w:lang w:eastAsia="en-GB"/>
        </w:rPr>
        <w:t xml:space="preserve"> There is a ringfenced amount of £50,000 available for this grant. Funds will be allocated on a ‘first-come, first-served' basis. </w:t>
      </w:r>
    </w:p>
    <w:p w14:paraId="544814D5" w14:textId="3C6FBBE1" w:rsidR="00D8725F" w:rsidRDefault="00D8725F" w:rsidP="4ACE52DD">
      <w:pPr>
        <w:pStyle w:val="Heading1"/>
        <w:spacing w:after="0" w:line="240" w:lineRule="auto"/>
        <w:rPr>
          <w:rFonts w:cs="Calibri"/>
          <w:color w:val="000000"/>
          <w:sz w:val="24"/>
          <w:szCs w:val="24"/>
          <w:lang w:eastAsia="en-GB"/>
        </w:rPr>
      </w:pPr>
      <w:r>
        <w:t>Improvements eligible for the grant</w:t>
      </w:r>
    </w:p>
    <w:p w14:paraId="6C54192D" w14:textId="73591503" w:rsidR="00D8725F" w:rsidRDefault="00DC3328" w:rsidP="00646FDA">
      <w:pPr>
        <w:spacing w:after="0"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A wide range of house improvements will be eligible for the grant. </w:t>
      </w:r>
      <w:r w:rsidR="4D5CDF7A">
        <w:rPr>
          <w:rFonts w:eastAsia="Times New Roman" w:cs="Calibri"/>
          <w:color w:val="000000"/>
          <w:sz w:val="24"/>
          <w:szCs w:val="24"/>
          <w:lang w:eastAsia="en-GB"/>
        </w:rPr>
        <w:t>Please see the application form below for more details.</w:t>
      </w:r>
    </w:p>
    <w:p w14:paraId="4FE1FF3C" w14:textId="4E2E2436" w:rsidR="00B70B9A" w:rsidRDefault="00B70B9A" w:rsidP="4ACE52DD">
      <w:pPr>
        <w:pStyle w:val="Heading1"/>
        <w:spacing w:after="0" w:line="240" w:lineRule="auto"/>
        <w:rPr>
          <w:lang w:eastAsia="en-GB"/>
        </w:rPr>
      </w:pPr>
      <w:r w:rsidRPr="55607A0B">
        <w:rPr>
          <w:lang w:eastAsia="en-GB"/>
        </w:rPr>
        <w:t>Application Process</w:t>
      </w:r>
    </w:p>
    <w:p w14:paraId="7FFA82C5" w14:textId="067B5DE3" w:rsidR="000A5D46" w:rsidRDefault="000A5D46" w:rsidP="000A5D46">
      <w:pPr>
        <w:spacing w:after="0" w:line="240" w:lineRule="auto"/>
        <w:rPr>
          <w:rFonts w:eastAsia="Times New Roman" w:cs="Calibri"/>
          <w:color w:val="000000"/>
          <w:sz w:val="24"/>
          <w:szCs w:val="24"/>
          <w:lang w:eastAsia="en-GB"/>
        </w:rPr>
      </w:pPr>
      <w:r>
        <w:rPr>
          <w:rFonts w:eastAsia="Times New Roman" w:cs="Calibri"/>
          <w:color w:val="000000"/>
          <w:sz w:val="24"/>
          <w:szCs w:val="24"/>
          <w:lang w:eastAsia="en-GB"/>
        </w:rPr>
        <w:t>The grant is intended to be simple and straightforward to apply for.</w:t>
      </w:r>
      <w:r w:rsidR="00072748">
        <w:rPr>
          <w:rFonts w:eastAsia="Times New Roman" w:cs="Calibri"/>
          <w:color w:val="000000"/>
          <w:sz w:val="24"/>
          <w:szCs w:val="24"/>
          <w:lang w:eastAsia="en-GB"/>
        </w:rPr>
        <w:t xml:space="preserve"> </w:t>
      </w:r>
      <w:r w:rsidR="00387345">
        <w:rPr>
          <w:rFonts w:eastAsia="Times New Roman" w:cs="Calibri"/>
          <w:color w:val="000000"/>
          <w:sz w:val="24"/>
          <w:szCs w:val="24"/>
          <w:lang w:eastAsia="en-GB"/>
        </w:rPr>
        <w:t>The application form</w:t>
      </w:r>
      <w:r w:rsidR="00072748">
        <w:rPr>
          <w:rFonts w:eastAsia="Times New Roman" w:cs="Calibri"/>
          <w:color w:val="000000"/>
          <w:sz w:val="24"/>
          <w:szCs w:val="24"/>
          <w:lang w:eastAsia="en-GB"/>
        </w:rPr>
        <w:t xml:space="preserve"> </w:t>
      </w:r>
      <w:r w:rsidR="053330E5">
        <w:rPr>
          <w:rFonts w:eastAsia="Times New Roman" w:cs="Calibri"/>
          <w:color w:val="000000"/>
          <w:sz w:val="24"/>
          <w:szCs w:val="24"/>
          <w:lang w:eastAsia="en-GB"/>
        </w:rPr>
        <w:t>is</w:t>
      </w:r>
      <w:r w:rsidR="00072748">
        <w:rPr>
          <w:rFonts w:eastAsia="Times New Roman" w:cs="Calibri"/>
          <w:color w:val="000000"/>
          <w:sz w:val="24"/>
          <w:szCs w:val="24"/>
          <w:lang w:eastAsia="en-GB"/>
        </w:rPr>
        <w:t xml:space="preserve"> </w:t>
      </w:r>
      <w:r w:rsidR="053330E5">
        <w:rPr>
          <w:rFonts w:eastAsia="Times New Roman" w:cs="Calibri"/>
          <w:color w:val="000000"/>
          <w:sz w:val="24"/>
          <w:szCs w:val="24"/>
          <w:lang w:eastAsia="en-GB"/>
        </w:rPr>
        <w:t>brief</w:t>
      </w:r>
      <w:r w:rsidR="00072748">
        <w:rPr>
          <w:rFonts w:eastAsia="Times New Roman" w:cs="Calibri"/>
          <w:color w:val="000000"/>
          <w:sz w:val="24"/>
          <w:szCs w:val="24"/>
          <w:lang w:eastAsia="en-GB"/>
        </w:rPr>
        <w:t xml:space="preserve"> and</w:t>
      </w:r>
      <w:r>
        <w:rPr>
          <w:rFonts w:eastAsia="Times New Roman" w:cs="Calibri"/>
          <w:color w:val="000000"/>
          <w:sz w:val="24"/>
          <w:szCs w:val="24"/>
          <w:lang w:eastAsia="en-GB"/>
        </w:rPr>
        <w:t xml:space="preserve"> can be </w:t>
      </w:r>
      <w:r w:rsidR="00387345">
        <w:rPr>
          <w:rFonts w:eastAsia="Times New Roman" w:cs="Calibri"/>
          <w:color w:val="000000"/>
          <w:sz w:val="24"/>
          <w:szCs w:val="24"/>
          <w:lang w:eastAsia="en-GB"/>
        </w:rPr>
        <w:t>completed</w:t>
      </w:r>
      <w:r w:rsidR="00D8725F">
        <w:rPr>
          <w:rFonts w:eastAsia="Times New Roman" w:cs="Calibri"/>
          <w:color w:val="000000"/>
          <w:sz w:val="24"/>
          <w:szCs w:val="24"/>
          <w:lang w:eastAsia="en-GB"/>
        </w:rPr>
        <w:t xml:space="preserve"> either</w:t>
      </w:r>
      <w:r>
        <w:rPr>
          <w:rFonts w:eastAsia="Times New Roman" w:cs="Calibri"/>
          <w:color w:val="000000"/>
          <w:sz w:val="24"/>
          <w:szCs w:val="24"/>
          <w:lang w:eastAsia="en-GB"/>
        </w:rPr>
        <w:t xml:space="preserve"> on paper or </w:t>
      </w:r>
      <w:r w:rsidR="3A602220">
        <w:rPr>
          <w:rFonts w:eastAsia="Times New Roman" w:cs="Calibri"/>
          <w:color w:val="000000"/>
          <w:sz w:val="24"/>
          <w:szCs w:val="24"/>
          <w:lang w:eastAsia="en-GB"/>
        </w:rPr>
        <w:t>el</w:t>
      </w:r>
      <w:r>
        <w:rPr>
          <w:rFonts w:eastAsia="Times New Roman" w:cs="Calibri"/>
          <w:color w:val="000000"/>
          <w:sz w:val="24"/>
          <w:szCs w:val="24"/>
          <w:lang w:eastAsia="en-GB"/>
        </w:rPr>
        <w:t>e</w:t>
      </w:r>
      <w:r w:rsidR="3A602220">
        <w:rPr>
          <w:rFonts w:eastAsia="Times New Roman" w:cs="Calibri"/>
          <w:color w:val="000000"/>
          <w:sz w:val="24"/>
          <w:szCs w:val="24"/>
          <w:lang w:eastAsia="en-GB"/>
        </w:rPr>
        <w:t>ctronically</w:t>
      </w:r>
      <w:r>
        <w:rPr>
          <w:rFonts w:eastAsia="Times New Roman" w:cs="Calibri"/>
          <w:color w:val="000000"/>
          <w:sz w:val="24"/>
          <w:szCs w:val="24"/>
          <w:lang w:eastAsia="en-GB"/>
        </w:rPr>
        <w:t>.</w:t>
      </w:r>
      <w:r w:rsidR="00072748">
        <w:rPr>
          <w:rFonts w:eastAsia="Times New Roman" w:cs="Calibri"/>
          <w:color w:val="000000"/>
          <w:sz w:val="24"/>
          <w:szCs w:val="24"/>
          <w:lang w:eastAsia="en-GB"/>
        </w:rPr>
        <w:t xml:space="preserve"> </w:t>
      </w:r>
      <w:r w:rsidR="00387345">
        <w:rPr>
          <w:rFonts w:eastAsia="Times New Roman" w:cs="Calibri"/>
          <w:color w:val="000000"/>
          <w:sz w:val="24"/>
          <w:szCs w:val="24"/>
          <w:lang w:eastAsia="en-GB"/>
        </w:rPr>
        <w:t>The</w:t>
      </w:r>
      <w:r w:rsidR="00072748">
        <w:rPr>
          <w:rFonts w:eastAsia="Times New Roman" w:cs="Calibri"/>
          <w:color w:val="000000"/>
          <w:sz w:val="24"/>
          <w:szCs w:val="24"/>
          <w:lang w:eastAsia="en-GB"/>
        </w:rPr>
        <w:t xml:space="preserve"> application form is attached.</w:t>
      </w:r>
    </w:p>
    <w:p w14:paraId="3C640DB1" w14:textId="656E1085" w:rsidR="000A5D46" w:rsidRDefault="000A5D46" w:rsidP="000A5D46">
      <w:pPr>
        <w:spacing w:after="0" w:line="240" w:lineRule="auto"/>
        <w:rPr>
          <w:rFonts w:eastAsia="Times New Roman" w:cs="Calibri"/>
          <w:color w:val="000000"/>
          <w:sz w:val="24"/>
          <w:szCs w:val="24"/>
          <w:lang w:eastAsia="en-GB"/>
        </w:rPr>
      </w:pPr>
    </w:p>
    <w:p w14:paraId="4A7CBA9F" w14:textId="15810D69" w:rsidR="000A5D46" w:rsidRDefault="000A5D46" w:rsidP="000A5D46">
      <w:pPr>
        <w:spacing w:after="0" w:line="240" w:lineRule="auto"/>
        <w:rPr>
          <w:rFonts w:eastAsia="Times New Roman" w:cs="Calibri"/>
          <w:color w:val="000000"/>
          <w:sz w:val="24"/>
          <w:szCs w:val="24"/>
          <w:lang w:eastAsia="en-GB"/>
        </w:rPr>
      </w:pPr>
      <w:r>
        <w:rPr>
          <w:rFonts w:eastAsia="Times New Roman" w:cs="Calibri"/>
          <w:color w:val="000000"/>
          <w:sz w:val="24"/>
          <w:szCs w:val="24"/>
          <w:lang w:eastAsia="en-GB"/>
        </w:rPr>
        <w:t>The steps to apply and receive funding are –</w:t>
      </w:r>
    </w:p>
    <w:p w14:paraId="177F0A8D" w14:textId="03E83CBF" w:rsidR="000A5D46" w:rsidRDefault="00731B81" w:rsidP="000A5D46">
      <w:pPr>
        <w:numPr>
          <w:ilvl w:val="0"/>
          <w:numId w:val="13"/>
        </w:numPr>
        <w:spacing w:after="0" w:line="240" w:lineRule="auto"/>
        <w:rPr>
          <w:rFonts w:eastAsia="Times New Roman" w:cs="Calibri"/>
          <w:color w:val="000000"/>
          <w:sz w:val="24"/>
          <w:szCs w:val="24"/>
          <w:lang w:eastAsia="en-GB"/>
        </w:rPr>
      </w:pPr>
      <w:r w:rsidRPr="25DE03FB">
        <w:rPr>
          <w:rFonts w:eastAsia="Times New Roman" w:cs="Calibri"/>
          <w:color w:val="000000" w:themeColor="text1"/>
          <w:sz w:val="24"/>
          <w:szCs w:val="24"/>
          <w:lang w:eastAsia="en-GB"/>
        </w:rPr>
        <w:t>You f</w:t>
      </w:r>
      <w:r w:rsidR="000A5D46" w:rsidRPr="25DE03FB">
        <w:rPr>
          <w:rFonts w:eastAsia="Times New Roman" w:cs="Calibri"/>
          <w:color w:val="000000" w:themeColor="text1"/>
          <w:sz w:val="24"/>
          <w:szCs w:val="24"/>
          <w:lang w:eastAsia="en-GB"/>
        </w:rPr>
        <w:t xml:space="preserve">ill in and submit the application form either on paper or </w:t>
      </w:r>
      <w:r w:rsidR="4F2D0683" w:rsidRPr="25DE03FB">
        <w:rPr>
          <w:rFonts w:eastAsia="Times New Roman" w:cs="Calibri"/>
          <w:color w:val="000000" w:themeColor="text1"/>
          <w:sz w:val="24"/>
          <w:szCs w:val="24"/>
          <w:lang w:eastAsia="en-GB"/>
        </w:rPr>
        <w:t>electronically</w:t>
      </w:r>
      <w:r w:rsidR="00B70B9A" w:rsidRPr="25DE03FB">
        <w:rPr>
          <w:rFonts w:eastAsia="Times New Roman" w:cs="Calibri"/>
          <w:color w:val="000000" w:themeColor="text1"/>
          <w:sz w:val="24"/>
          <w:szCs w:val="24"/>
          <w:lang w:eastAsia="en-GB"/>
        </w:rPr>
        <w:t xml:space="preserve"> </w:t>
      </w:r>
      <w:r w:rsidR="4F2D0683" w:rsidRPr="25DE03FB">
        <w:rPr>
          <w:rFonts w:eastAsia="Times New Roman" w:cs="Calibri"/>
          <w:color w:val="000000" w:themeColor="text1"/>
          <w:sz w:val="24"/>
          <w:szCs w:val="24"/>
          <w:lang w:eastAsia="en-GB"/>
        </w:rPr>
        <w:t xml:space="preserve">and </w:t>
      </w:r>
      <w:r w:rsidR="00B70B9A" w:rsidRPr="25DE03FB">
        <w:rPr>
          <w:rFonts w:eastAsia="Times New Roman" w:cs="Calibri"/>
          <w:color w:val="000000" w:themeColor="text1"/>
          <w:sz w:val="24"/>
          <w:szCs w:val="24"/>
          <w:lang w:eastAsia="en-GB"/>
        </w:rPr>
        <w:t>includ</w:t>
      </w:r>
      <w:r w:rsidR="63F9EAE6" w:rsidRPr="25DE03FB">
        <w:rPr>
          <w:rFonts w:eastAsia="Times New Roman" w:cs="Calibri"/>
          <w:color w:val="000000" w:themeColor="text1"/>
          <w:sz w:val="24"/>
          <w:szCs w:val="24"/>
          <w:lang w:eastAsia="en-GB"/>
        </w:rPr>
        <w:t>e</w:t>
      </w:r>
      <w:r w:rsidR="00B70B9A" w:rsidRPr="25DE03FB">
        <w:rPr>
          <w:rFonts w:eastAsia="Times New Roman" w:cs="Calibri"/>
          <w:color w:val="000000" w:themeColor="text1"/>
          <w:sz w:val="24"/>
          <w:szCs w:val="24"/>
          <w:lang w:eastAsia="en-GB"/>
        </w:rPr>
        <w:t xml:space="preserve"> copies of quotes or estimates</w:t>
      </w:r>
      <w:r w:rsidR="462F9F60" w:rsidRPr="25DE03FB">
        <w:rPr>
          <w:rFonts w:eastAsia="Times New Roman" w:cs="Calibri"/>
          <w:color w:val="000000" w:themeColor="text1"/>
          <w:sz w:val="24"/>
          <w:szCs w:val="24"/>
          <w:lang w:eastAsia="en-GB"/>
        </w:rPr>
        <w:t xml:space="preserve"> for the work you wish to carry out using the grant.</w:t>
      </w:r>
      <w:r w:rsidR="1F14540B" w:rsidRPr="25DE03FB">
        <w:rPr>
          <w:rFonts w:eastAsia="Times New Roman" w:cs="Calibri"/>
          <w:color w:val="000000" w:themeColor="text1"/>
          <w:sz w:val="24"/>
          <w:szCs w:val="24"/>
          <w:lang w:eastAsia="en-GB"/>
        </w:rPr>
        <w:t xml:space="preserve"> G</w:t>
      </w:r>
      <w:r w:rsidR="1F14540B">
        <w:t xml:space="preserve">rants will not be awarded for improvement already undertaken. </w:t>
      </w:r>
    </w:p>
    <w:p w14:paraId="228EBA15" w14:textId="03531BAA" w:rsidR="000A5D46" w:rsidRDefault="00646FDA" w:rsidP="000A5D46">
      <w:pPr>
        <w:numPr>
          <w:ilvl w:val="0"/>
          <w:numId w:val="13"/>
        </w:numPr>
        <w:spacing w:after="0" w:line="240" w:lineRule="auto"/>
        <w:rPr>
          <w:rFonts w:eastAsia="Times New Roman" w:cs="Calibri"/>
          <w:color w:val="000000"/>
          <w:sz w:val="24"/>
          <w:szCs w:val="24"/>
          <w:lang w:eastAsia="en-GB"/>
        </w:rPr>
      </w:pPr>
      <w:r>
        <w:rPr>
          <w:rFonts w:eastAsia="Times New Roman" w:cs="Calibri"/>
          <w:color w:val="000000"/>
          <w:sz w:val="24"/>
          <w:szCs w:val="24"/>
          <w:lang w:eastAsia="en-GB"/>
        </w:rPr>
        <w:t>Within a week, w</w:t>
      </w:r>
      <w:r w:rsidR="00731B81">
        <w:rPr>
          <w:rFonts w:eastAsia="Times New Roman" w:cs="Calibri"/>
          <w:color w:val="000000"/>
          <w:sz w:val="24"/>
          <w:szCs w:val="24"/>
          <w:lang w:eastAsia="en-GB"/>
        </w:rPr>
        <w:t>e will tell you</w:t>
      </w:r>
      <w:r w:rsidR="000A5D46">
        <w:rPr>
          <w:rFonts w:eastAsia="Times New Roman" w:cs="Calibri"/>
          <w:color w:val="000000"/>
          <w:sz w:val="24"/>
          <w:szCs w:val="24"/>
          <w:lang w:eastAsia="en-GB"/>
        </w:rPr>
        <w:t xml:space="preserve"> that your application has been</w:t>
      </w:r>
      <w:r w:rsidR="00731B81">
        <w:rPr>
          <w:rFonts w:eastAsia="Times New Roman" w:cs="Calibri"/>
          <w:color w:val="000000"/>
          <w:sz w:val="24"/>
          <w:szCs w:val="24"/>
          <w:lang w:eastAsia="en-GB"/>
        </w:rPr>
        <w:t xml:space="preserve"> </w:t>
      </w:r>
      <w:r w:rsidR="000A5D46">
        <w:rPr>
          <w:rFonts w:eastAsia="Times New Roman" w:cs="Calibri"/>
          <w:color w:val="000000"/>
          <w:sz w:val="24"/>
          <w:szCs w:val="24"/>
          <w:lang w:eastAsia="en-GB"/>
        </w:rPr>
        <w:t>received</w:t>
      </w:r>
      <w:r w:rsidR="00B70B9A">
        <w:rPr>
          <w:rFonts w:eastAsia="Times New Roman" w:cs="Calibri"/>
          <w:color w:val="000000"/>
          <w:sz w:val="24"/>
          <w:szCs w:val="24"/>
          <w:lang w:eastAsia="en-GB"/>
        </w:rPr>
        <w:t xml:space="preserve"> and give you an application number</w:t>
      </w:r>
      <w:r w:rsidR="00022587">
        <w:rPr>
          <w:rFonts w:eastAsia="Times New Roman" w:cs="Calibri"/>
          <w:color w:val="000000"/>
          <w:sz w:val="24"/>
          <w:szCs w:val="24"/>
          <w:lang w:eastAsia="en-GB"/>
        </w:rPr>
        <w:t>.</w:t>
      </w:r>
    </w:p>
    <w:p w14:paraId="64A920E3" w14:textId="6C4D4E68" w:rsidR="6E2B3E14" w:rsidRPr="00E54D47" w:rsidRDefault="00731B81" w:rsidP="000C7923">
      <w:pPr>
        <w:numPr>
          <w:ilvl w:val="0"/>
          <w:numId w:val="13"/>
        </w:numPr>
        <w:spacing w:after="0"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Once your application has been considered we will tell you if it has been successful or not. If it has not been </w:t>
      </w:r>
      <w:r w:rsidR="00022587">
        <w:rPr>
          <w:rFonts w:eastAsia="Times New Roman" w:cs="Calibri"/>
          <w:color w:val="000000"/>
          <w:sz w:val="24"/>
          <w:szCs w:val="24"/>
          <w:lang w:eastAsia="en-GB"/>
        </w:rPr>
        <w:t>successful,</w:t>
      </w:r>
      <w:r>
        <w:rPr>
          <w:rFonts w:eastAsia="Times New Roman" w:cs="Calibri"/>
          <w:color w:val="000000"/>
          <w:sz w:val="24"/>
          <w:szCs w:val="24"/>
          <w:lang w:eastAsia="en-GB"/>
        </w:rPr>
        <w:t xml:space="preserve"> we will tell you why not.</w:t>
      </w:r>
      <w:r w:rsidR="00646FDA">
        <w:rPr>
          <w:rFonts w:eastAsia="Times New Roman" w:cs="Calibri"/>
          <w:color w:val="000000"/>
          <w:sz w:val="24"/>
          <w:szCs w:val="24"/>
          <w:lang w:eastAsia="en-GB"/>
        </w:rPr>
        <w:t xml:space="preserve"> We will do this within four weeks</w:t>
      </w:r>
      <w:r w:rsidR="20240D8F">
        <w:rPr>
          <w:rFonts w:eastAsia="Times New Roman" w:cs="Calibri"/>
          <w:color w:val="000000"/>
          <w:sz w:val="24"/>
          <w:szCs w:val="24"/>
          <w:lang w:eastAsia="en-GB"/>
        </w:rPr>
        <w:t xml:space="preserve"> unless there are aspects </w:t>
      </w:r>
      <w:r w:rsidR="03E07A59">
        <w:rPr>
          <w:rFonts w:eastAsia="Times New Roman" w:cs="Calibri"/>
          <w:color w:val="000000"/>
          <w:sz w:val="24"/>
          <w:szCs w:val="24"/>
          <w:lang w:eastAsia="en-GB"/>
        </w:rPr>
        <w:t xml:space="preserve">of your application </w:t>
      </w:r>
      <w:r w:rsidR="20240D8F">
        <w:rPr>
          <w:rFonts w:eastAsia="Times New Roman" w:cs="Calibri"/>
          <w:color w:val="000000"/>
          <w:sz w:val="24"/>
          <w:szCs w:val="24"/>
          <w:lang w:eastAsia="en-GB"/>
        </w:rPr>
        <w:t>which require further clarification.</w:t>
      </w:r>
    </w:p>
    <w:p w14:paraId="79933D6F" w14:textId="7DCCE1D5" w:rsidR="00731B81" w:rsidRDefault="00731B81" w:rsidP="000A5D46">
      <w:pPr>
        <w:numPr>
          <w:ilvl w:val="0"/>
          <w:numId w:val="13"/>
        </w:numPr>
        <w:spacing w:after="0" w:line="240" w:lineRule="auto"/>
        <w:rPr>
          <w:rFonts w:eastAsia="Times New Roman" w:cs="Calibri"/>
          <w:color w:val="000000"/>
          <w:sz w:val="24"/>
          <w:szCs w:val="24"/>
          <w:lang w:eastAsia="en-GB"/>
        </w:rPr>
      </w:pPr>
      <w:r w:rsidRPr="005A62ED">
        <w:rPr>
          <w:rFonts w:eastAsia="Times New Roman" w:cs="Calibri"/>
          <w:color w:val="000000"/>
          <w:sz w:val="24"/>
          <w:szCs w:val="24"/>
          <w:lang w:eastAsia="en-GB"/>
        </w:rPr>
        <w:t xml:space="preserve">If your application has been </w:t>
      </w:r>
      <w:r w:rsidR="00022587" w:rsidRPr="005A62ED">
        <w:rPr>
          <w:rFonts w:eastAsia="Times New Roman" w:cs="Calibri"/>
          <w:color w:val="000000"/>
          <w:sz w:val="24"/>
          <w:szCs w:val="24"/>
          <w:lang w:eastAsia="en-GB"/>
        </w:rPr>
        <w:t>successful,</w:t>
      </w:r>
      <w:r w:rsidR="00496044" w:rsidRPr="005A62ED">
        <w:rPr>
          <w:rFonts w:eastAsia="Times New Roman" w:cs="Calibri"/>
          <w:color w:val="000000"/>
          <w:sz w:val="24"/>
          <w:szCs w:val="24"/>
          <w:lang w:eastAsia="en-GB"/>
        </w:rPr>
        <w:t xml:space="preserve"> </w:t>
      </w:r>
      <w:r w:rsidR="001B443E" w:rsidRPr="005A62ED">
        <w:rPr>
          <w:rFonts w:eastAsia="Times New Roman" w:cs="Calibri"/>
          <w:color w:val="000000"/>
          <w:sz w:val="24"/>
          <w:szCs w:val="24"/>
          <w:lang w:eastAsia="en-GB"/>
        </w:rPr>
        <w:t xml:space="preserve">we will </w:t>
      </w:r>
      <w:r w:rsidRPr="005A62ED">
        <w:rPr>
          <w:rFonts w:eastAsia="Times New Roman" w:cs="Calibri"/>
          <w:color w:val="000000"/>
          <w:sz w:val="24"/>
          <w:szCs w:val="24"/>
          <w:lang w:eastAsia="en-GB"/>
        </w:rPr>
        <w:t>transfer the grant</w:t>
      </w:r>
      <w:r w:rsidR="00646FDA" w:rsidRPr="005A62ED">
        <w:rPr>
          <w:rFonts w:eastAsia="Times New Roman" w:cs="Calibri"/>
          <w:color w:val="000000"/>
          <w:sz w:val="24"/>
          <w:szCs w:val="24"/>
          <w:lang w:eastAsia="en-GB"/>
        </w:rPr>
        <w:t xml:space="preserve"> amount</w:t>
      </w:r>
      <w:r w:rsidRPr="005A62ED">
        <w:rPr>
          <w:rFonts w:eastAsia="Times New Roman" w:cs="Calibri"/>
          <w:color w:val="000000"/>
          <w:sz w:val="24"/>
          <w:szCs w:val="24"/>
          <w:lang w:eastAsia="en-GB"/>
        </w:rPr>
        <w:t xml:space="preserve"> to your bank account</w:t>
      </w:r>
      <w:r w:rsidR="1A05A9BF" w:rsidRPr="005A62ED">
        <w:rPr>
          <w:rFonts w:eastAsia="Times New Roman" w:cs="Calibri"/>
          <w:color w:val="000000"/>
          <w:sz w:val="24"/>
          <w:szCs w:val="24"/>
          <w:lang w:eastAsia="en-GB"/>
        </w:rPr>
        <w:t xml:space="preserve"> </w:t>
      </w:r>
      <w:r w:rsidR="2179B07A" w:rsidRPr="005A62ED">
        <w:rPr>
          <w:rFonts w:eastAsia="Times New Roman" w:cs="Calibri"/>
          <w:color w:val="000000"/>
          <w:sz w:val="24"/>
          <w:szCs w:val="24"/>
          <w:lang w:eastAsia="en-GB"/>
        </w:rPr>
        <w:t>soon after</w:t>
      </w:r>
      <w:r w:rsidR="1A05A9BF" w:rsidRPr="005A62ED">
        <w:rPr>
          <w:rFonts w:eastAsia="Times New Roman" w:cs="Calibri"/>
          <w:color w:val="000000"/>
          <w:sz w:val="24"/>
          <w:szCs w:val="24"/>
          <w:lang w:eastAsia="en-GB"/>
        </w:rPr>
        <w:t xml:space="preserve"> notifying you of your application’s success</w:t>
      </w:r>
      <w:r w:rsidR="00646FDA" w:rsidRPr="005A62ED">
        <w:rPr>
          <w:rFonts w:eastAsia="Times New Roman" w:cs="Calibri"/>
          <w:color w:val="000000"/>
          <w:sz w:val="24"/>
          <w:szCs w:val="24"/>
          <w:lang w:eastAsia="en-GB"/>
        </w:rPr>
        <w:t xml:space="preserve">. </w:t>
      </w:r>
    </w:p>
    <w:p w14:paraId="00715C6E" w14:textId="19F4A800" w:rsidR="5ED62C46" w:rsidRPr="005A62ED" w:rsidRDefault="5ED62C46" w:rsidP="73163AF5">
      <w:pPr>
        <w:numPr>
          <w:ilvl w:val="0"/>
          <w:numId w:val="13"/>
        </w:numPr>
        <w:spacing w:after="0" w:line="240" w:lineRule="auto"/>
        <w:rPr>
          <w:rFonts w:cs="Calibri"/>
          <w:color w:val="000000"/>
          <w:sz w:val="24"/>
          <w:szCs w:val="24"/>
        </w:rPr>
      </w:pPr>
      <w:r>
        <w:rPr>
          <w:rFonts w:cs="Calibri"/>
          <w:color w:val="000000"/>
          <w:sz w:val="24"/>
          <w:szCs w:val="24"/>
        </w:rPr>
        <w:t xml:space="preserve">Once you have received the grant, please let us know by emailing us at </w:t>
      </w:r>
      <w:hyperlink r:id="rId12">
        <w:r w:rsidR="4DD22277" w:rsidRPr="73B7F49B">
          <w:rPr>
            <w:rStyle w:val="Hyperlink"/>
            <w:rFonts w:cs="Calibri"/>
            <w:sz w:val="24"/>
            <w:szCs w:val="24"/>
          </w:rPr>
          <w:t>grants@fintrydt.org.uk</w:t>
        </w:r>
      </w:hyperlink>
      <w:r w:rsidR="4DD22277">
        <w:rPr>
          <w:rFonts w:cs="Calibri"/>
          <w:color w:val="000000"/>
          <w:sz w:val="24"/>
          <w:szCs w:val="24"/>
        </w:rPr>
        <w:t xml:space="preserve"> .</w:t>
      </w:r>
      <w:r>
        <w:rPr>
          <w:rFonts w:cs="Calibri"/>
          <w:color w:val="000000"/>
          <w:sz w:val="24"/>
          <w:szCs w:val="24"/>
        </w:rPr>
        <w:t xml:space="preserve"> Once we know you have received the grant, we will delete your account information from our system in accordance with data protection legislation.</w:t>
      </w:r>
    </w:p>
    <w:p w14:paraId="0AE6C8EA" w14:textId="60EA734D" w:rsidR="5ED62C46" w:rsidRPr="005A62ED" w:rsidRDefault="5ED62C46" w:rsidP="73163AF5">
      <w:pPr>
        <w:pStyle w:val="ListParagraph"/>
        <w:numPr>
          <w:ilvl w:val="0"/>
          <w:numId w:val="13"/>
        </w:numPr>
        <w:rPr>
          <w:rFonts w:cs="Calibri"/>
          <w:color w:val="000000"/>
          <w:sz w:val="24"/>
          <w:szCs w:val="24"/>
        </w:rPr>
      </w:pPr>
      <w:r w:rsidRPr="0B7AA4E3">
        <w:rPr>
          <w:rFonts w:cs="Calibri"/>
          <w:color w:val="000000" w:themeColor="text1"/>
          <w:sz w:val="24"/>
          <w:szCs w:val="24"/>
        </w:rPr>
        <w:t xml:space="preserve">Once the work has been completed you will send us </w:t>
      </w:r>
      <w:r w:rsidRPr="0B7AA4E3">
        <w:rPr>
          <w:rFonts w:cs="Calibri"/>
          <w:b/>
          <w:bCs/>
          <w:color w:val="000000" w:themeColor="text1"/>
          <w:sz w:val="24"/>
          <w:szCs w:val="24"/>
        </w:rPr>
        <w:t>copies of receipts</w:t>
      </w:r>
      <w:r w:rsidRPr="0B7AA4E3">
        <w:rPr>
          <w:rFonts w:cs="Calibri"/>
          <w:color w:val="000000" w:themeColor="text1"/>
          <w:sz w:val="24"/>
          <w:szCs w:val="24"/>
        </w:rPr>
        <w:t xml:space="preserve"> and</w:t>
      </w:r>
      <w:r w:rsidR="15CDA5D4" w:rsidRPr="0B7AA4E3">
        <w:rPr>
          <w:rFonts w:cs="Calibri"/>
          <w:color w:val="000000" w:themeColor="text1"/>
          <w:sz w:val="24"/>
          <w:szCs w:val="24"/>
        </w:rPr>
        <w:t xml:space="preserve"> </w:t>
      </w:r>
      <w:r w:rsidR="15CDA5D4" w:rsidRPr="0B7AA4E3">
        <w:rPr>
          <w:rFonts w:cs="Calibri"/>
          <w:b/>
          <w:bCs/>
          <w:color w:val="000000" w:themeColor="text1"/>
          <w:sz w:val="24"/>
          <w:szCs w:val="24"/>
        </w:rPr>
        <w:t>at least</w:t>
      </w:r>
      <w:r w:rsidRPr="0B7AA4E3">
        <w:rPr>
          <w:rFonts w:cs="Calibri"/>
          <w:b/>
          <w:bCs/>
          <w:color w:val="000000" w:themeColor="text1"/>
          <w:sz w:val="24"/>
          <w:szCs w:val="24"/>
        </w:rPr>
        <w:t xml:space="preserve"> two photographs</w:t>
      </w:r>
      <w:r w:rsidRPr="0B7AA4E3">
        <w:rPr>
          <w:rFonts w:cs="Calibri"/>
          <w:color w:val="000000" w:themeColor="text1"/>
          <w:sz w:val="24"/>
          <w:szCs w:val="24"/>
        </w:rPr>
        <w:t xml:space="preserve"> of the installation </w:t>
      </w:r>
      <w:r w:rsidRPr="0B7AA4E3">
        <w:rPr>
          <w:rFonts w:cs="Calibri"/>
          <w:b/>
          <w:bCs/>
          <w:color w:val="000000" w:themeColor="text1"/>
          <w:sz w:val="24"/>
          <w:szCs w:val="24"/>
        </w:rPr>
        <w:t>within 6 months of receiving your grant.</w:t>
      </w:r>
    </w:p>
    <w:p w14:paraId="28F908F5" w14:textId="133655DF" w:rsidR="00B06EF5" w:rsidRDefault="5DECD6C9" w:rsidP="73B7F49B">
      <w:pPr>
        <w:spacing w:before="100" w:beforeAutospacing="1" w:after="0" w:afterAutospacing="1" w:line="240" w:lineRule="auto"/>
        <w:rPr>
          <w:rFonts w:eastAsia="Times New Roman" w:cs="Calibri"/>
          <w:sz w:val="24"/>
          <w:szCs w:val="24"/>
          <w:lang w:eastAsia="en-GB"/>
        </w:rPr>
      </w:pPr>
      <w:r w:rsidRPr="7A91C44E">
        <w:rPr>
          <w:rFonts w:eastAsia="Times New Roman" w:cs="Calibri"/>
          <w:sz w:val="24"/>
          <w:szCs w:val="24"/>
          <w:lang w:eastAsia="en-GB"/>
        </w:rPr>
        <w:t>To</w:t>
      </w:r>
      <w:r w:rsidR="00FF4CAA" w:rsidRPr="7A91C44E">
        <w:rPr>
          <w:rFonts w:eastAsia="Times New Roman" w:cs="Calibri"/>
          <w:sz w:val="24"/>
          <w:szCs w:val="24"/>
          <w:lang w:eastAsia="en-GB"/>
        </w:rPr>
        <w:t xml:space="preserve"> </w:t>
      </w:r>
      <w:proofErr w:type="gramStart"/>
      <w:r w:rsidR="79871EC7" w:rsidRPr="7A91C44E">
        <w:rPr>
          <w:rFonts w:eastAsia="Times New Roman" w:cs="Calibri"/>
          <w:sz w:val="24"/>
          <w:szCs w:val="24"/>
          <w:lang w:eastAsia="en-GB"/>
        </w:rPr>
        <w:t>submit</w:t>
      </w:r>
      <w:r w:rsidR="00FF4CAA" w:rsidRPr="7A91C44E">
        <w:rPr>
          <w:rFonts w:eastAsia="Times New Roman" w:cs="Calibri"/>
          <w:sz w:val="24"/>
          <w:szCs w:val="24"/>
          <w:lang w:eastAsia="en-GB"/>
        </w:rPr>
        <w:t xml:space="preserve"> an application</w:t>
      </w:r>
      <w:proofErr w:type="gramEnd"/>
      <w:r w:rsidR="00FF4CAA" w:rsidRPr="7A91C44E">
        <w:rPr>
          <w:rFonts w:eastAsia="Times New Roman" w:cs="Calibri"/>
          <w:sz w:val="24"/>
          <w:szCs w:val="24"/>
          <w:lang w:eastAsia="en-GB"/>
        </w:rPr>
        <w:t xml:space="preserve"> on paper, please post it in the black box </w:t>
      </w:r>
      <w:r w:rsidR="4FBD657A" w:rsidRPr="7A91C44E">
        <w:rPr>
          <w:rFonts w:eastAsia="Times New Roman" w:cs="Calibri"/>
          <w:sz w:val="24"/>
          <w:szCs w:val="24"/>
          <w:lang w:eastAsia="en-GB"/>
        </w:rPr>
        <w:t>(marked FDT)</w:t>
      </w:r>
      <w:r w:rsidR="79871EC7" w:rsidRPr="7A91C44E">
        <w:rPr>
          <w:rFonts w:eastAsia="Times New Roman" w:cs="Calibri"/>
          <w:sz w:val="24"/>
          <w:szCs w:val="24"/>
          <w:lang w:eastAsia="en-GB"/>
        </w:rPr>
        <w:t xml:space="preserve"> </w:t>
      </w:r>
      <w:r w:rsidR="00FF4CAA" w:rsidRPr="7A91C44E">
        <w:rPr>
          <w:rFonts w:eastAsia="Times New Roman" w:cs="Calibri"/>
          <w:sz w:val="24"/>
          <w:szCs w:val="24"/>
          <w:lang w:eastAsia="en-GB"/>
        </w:rPr>
        <w:t>under the FDT noticeboard in the Sports Club.</w:t>
      </w:r>
      <w:r w:rsidR="6B711831" w:rsidRPr="7A91C44E">
        <w:rPr>
          <w:rFonts w:eastAsia="Times New Roman" w:cs="Calibri"/>
          <w:sz w:val="24"/>
          <w:szCs w:val="24"/>
          <w:lang w:eastAsia="en-GB"/>
        </w:rPr>
        <w:t xml:space="preserve"> </w:t>
      </w:r>
      <w:r w:rsidR="00B06EF5" w:rsidRPr="7A91C44E">
        <w:rPr>
          <w:rFonts w:eastAsia="Times New Roman" w:cs="Calibri"/>
          <w:sz w:val="24"/>
          <w:szCs w:val="24"/>
          <w:lang w:eastAsia="en-GB"/>
        </w:rPr>
        <w:t xml:space="preserve">If you have any questions, please email us at </w:t>
      </w:r>
      <w:hyperlink r:id="rId13">
        <w:r w:rsidR="00B06EF5" w:rsidRPr="7A91C44E">
          <w:rPr>
            <w:rStyle w:val="Hyperlink"/>
            <w:rFonts w:eastAsia="Times New Roman" w:cs="Calibri"/>
            <w:sz w:val="24"/>
            <w:szCs w:val="24"/>
            <w:lang w:eastAsia="en-GB"/>
          </w:rPr>
          <w:t>grants@fintrydt.org.uk</w:t>
        </w:r>
      </w:hyperlink>
      <w:r w:rsidR="452C883D" w:rsidRPr="7A91C44E">
        <w:rPr>
          <w:rFonts w:eastAsia="Times New Roman" w:cs="Calibri"/>
          <w:sz w:val="24"/>
          <w:szCs w:val="24"/>
          <w:lang w:eastAsia="en-GB"/>
        </w:rPr>
        <w:t xml:space="preserve"> </w:t>
      </w:r>
    </w:p>
    <w:p w14:paraId="2E77EE31" w14:textId="45F14CBD" w:rsidR="00CE17E3" w:rsidRPr="00313047" w:rsidRDefault="00CE17E3" w:rsidP="00FF4CAA">
      <w:pPr>
        <w:pStyle w:val="Heading1"/>
      </w:pPr>
      <w:r w:rsidRPr="00313047">
        <w:lastRenderedPageBreak/>
        <w:t>Grant Conditions</w:t>
      </w:r>
    </w:p>
    <w:p w14:paraId="12918CC3" w14:textId="6C458AE1" w:rsidR="00CE17E3" w:rsidRPr="002F006A" w:rsidRDefault="00DC3328" w:rsidP="0081092A">
      <w:pPr>
        <w:numPr>
          <w:ilvl w:val="0"/>
          <w:numId w:val="10"/>
        </w:numPr>
        <w:jc w:val="both"/>
      </w:pPr>
      <w:r>
        <w:t xml:space="preserve">Measures installed must result in a reduction in energy use and show carbon savings. </w:t>
      </w:r>
    </w:p>
    <w:p w14:paraId="49F9ABC3" w14:textId="1553A389" w:rsidR="00CE17E3" w:rsidRPr="002F006A" w:rsidRDefault="0081092A" w:rsidP="0081092A">
      <w:pPr>
        <w:numPr>
          <w:ilvl w:val="0"/>
          <w:numId w:val="10"/>
        </w:numPr>
        <w:jc w:val="both"/>
      </w:pPr>
      <w:r>
        <w:t>Only one grant will be allocated per household</w:t>
      </w:r>
      <w:r w:rsidR="6C467C05">
        <w:t>, per round of funding</w:t>
      </w:r>
      <w:r w:rsidR="004A7B9F">
        <w:t>.</w:t>
      </w:r>
      <w:r w:rsidR="5A398FD4">
        <w:t xml:space="preserve"> This grant must be completed (by returning evidence to us) before applying for a grant in a subsequent funding round.</w:t>
      </w:r>
    </w:p>
    <w:p w14:paraId="0A3F2924" w14:textId="29FE47A9" w:rsidR="00CE17E3" w:rsidRPr="002F006A" w:rsidRDefault="00CE17E3" w:rsidP="00777C03">
      <w:pPr>
        <w:numPr>
          <w:ilvl w:val="0"/>
          <w:numId w:val="10"/>
        </w:numPr>
        <w:jc w:val="both"/>
      </w:pPr>
      <w:r w:rsidRPr="002F006A">
        <w:t>Existing properties only</w:t>
      </w:r>
      <w:r w:rsidR="0056567C" w:rsidRPr="002F006A">
        <w:t>.</w:t>
      </w:r>
      <w:r w:rsidR="00FF4CAA" w:rsidRPr="002F006A">
        <w:t xml:space="preserve"> </w:t>
      </w:r>
      <w:r w:rsidR="0056567C" w:rsidRPr="002F006A">
        <w:t>New builds occupied for</w:t>
      </w:r>
      <w:r w:rsidR="00FF4CAA" w:rsidRPr="002F006A">
        <w:t xml:space="preserve"> at least</w:t>
      </w:r>
      <w:r w:rsidR="0056567C" w:rsidRPr="002F006A">
        <w:t xml:space="preserve"> </w:t>
      </w:r>
      <w:r w:rsidR="00FF4CAA" w:rsidRPr="002F006A">
        <w:t>3</w:t>
      </w:r>
      <w:r w:rsidR="0056567C" w:rsidRPr="002F006A">
        <w:t xml:space="preserve"> years</w:t>
      </w:r>
      <w:r w:rsidR="003D58EF" w:rsidRPr="002F006A">
        <w:t xml:space="preserve"> from receipt of a Completion Certificate</w:t>
      </w:r>
      <w:r w:rsidR="00FF4CAA" w:rsidRPr="002F006A">
        <w:t xml:space="preserve"> are also eligible.</w:t>
      </w:r>
    </w:p>
    <w:p w14:paraId="341A00A1" w14:textId="77777777" w:rsidR="00CE17E3" w:rsidRPr="002F006A" w:rsidRDefault="00777C03" w:rsidP="00777C03">
      <w:pPr>
        <w:numPr>
          <w:ilvl w:val="0"/>
          <w:numId w:val="10"/>
        </w:numPr>
        <w:jc w:val="both"/>
      </w:pPr>
      <w:r w:rsidRPr="002F006A">
        <w:t>Q</w:t>
      </w:r>
      <w:r w:rsidR="00DC5AC1" w:rsidRPr="002F006A">
        <w:t>uotes/</w:t>
      </w:r>
      <w:r w:rsidR="00CE17E3" w:rsidRPr="002F006A">
        <w:t>invoices must be provided</w:t>
      </w:r>
      <w:r w:rsidRPr="002F006A">
        <w:t xml:space="preserve"> </w:t>
      </w:r>
      <w:r w:rsidR="00DC5AC1" w:rsidRPr="002F006A">
        <w:t xml:space="preserve">with </w:t>
      </w:r>
      <w:r w:rsidR="003D58EF" w:rsidRPr="002F006A">
        <w:t xml:space="preserve">the </w:t>
      </w:r>
      <w:r w:rsidR="00DC5AC1" w:rsidRPr="002F006A">
        <w:t>application form</w:t>
      </w:r>
      <w:r w:rsidR="0081092A" w:rsidRPr="002F006A">
        <w:t>.</w:t>
      </w:r>
    </w:p>
    <w:p w14:paraId="78ACEE01" w14:textId="16F5E6EE" w:rsidR="6AF57A1F" w:rsidRPr="002F006A" w:rsidRDefault="6AF57A1F" w:rsidP="2B60B497">
      <w:pPr>
        <w:numPr>
          <w:ilvl w:val="0"/>
          <w:numId w:val="10"/>
        </w:numPr>
        <w:jc w:val="both"/>
      </w:pPr>
      <w:r w:rsidRPr="002F006A">
        <w:t>If planning permission is required for your energy efficiency project, this must be in place BEFORE applying for a grant.</w:t>
      </w:r>
    </w:p>
    <w:p w14:paraId="0AA76CE3" w14:textId="0A47C8B7" w:rsidR="00CE17E3" w:rsidRPr="002F006A" w:rsidRDefault="00CE17E3" w:rsidP="00CE17E3">
      <w:pPr>
        <w:numPr>
          <w:ilvl w:val="0"/>
          <w:numId w:val="10"/>
        </w:numPr>
        <w:jc w:val="both"/>
      </w:pPr>
      <w:r w:rsidRPr="002F006A">
        <w:t xml:space="preserve">Grants </w:t>
      </w:r>
      <w:r w:rsidR="08622A92" w:rsidRPr="002F006A">
        <w:t>will be</w:t>
      </w:r>
      <w:r w:rsidRPr="002F006A">
        <w:t xml:space="preserve"> allocated on </w:t>
      </w:r>
      <w:r w:rsidR="003D58EF" w:rsidRPr="002F006A">
        <w:t>a “</w:t>
      </w:r>
      <w:r w:rsidRPr="002F006A">
        <w:t>first come</w:t>
      </w:r>
      <w:r w:rsidR="00873C89" w:rsidRPr="002F006A">
        <w:t>,</w:t>
      </w:r>
      <w:r w:rsidRPr="002F006A">
        <w:t xml:space="preserve"> first served</w:t>
      </w:r>
      <w:r w:rsidR="003D58EF" w:rsidRPr="002F006A">
        <w:t>”</w:t>
      </w:r>
      <w:r w:rsidRPr="002F006A">
        <w:t xml:space="preserve"> basis</w:t>
      </w:r>
      <w:r w:rsidR="003D58EF" w:rsidRPr="002F006A">
        <w:t>,</w:t>
      </w:r>
      <w:r w:rsidRPr="002F006A">
        <w:t xml:space="preserve"> dependant on </w:t>
      </w:r>
      <w:r w:rsidR="003D58EF" w:rsidRPr="002F006A">
        <w:t xml:space="preserve">the date the application form is </w:t>
      </w:r>
      <w:r w:rsidRPr="002F006A">
        <w:t xml:space="preserve">received by </w:t>
      </w:r>
      <w:r w:rsidR="0007233D" w:rsidRPr="002F006A">
        <w:t xml:space="preserve">the </w:t>
      </w:r>
      <w:r w:rsidRPr="002F006A">
        <w:t>trust</w:t>
      </w:r>
      <w:r w:rsidR="05630831" w:rsidRPr="002F006A">
        <w:t>.</w:t>
      </w:r>
    </w:p>
    <w:p w14:paraId="5408F7B0" w14:textId="5692C6C8" w:rsidR="009C5B37" w:rsidRPr="002F006A" w:rsidRDefault="009C5B37" w:rsidP="0081092A">
      <w:pPr>
        <w:numPr>
          <w:ilvl w:val="0"/>
          <w:numId w:val="10"/>
        </w:numPr>
        <w:jc w:val="both"/>
      </w:pPr>
      <w:r>
        <w:t>Maximum grant amount is</w:t>
      </w:r>
      <w:r w:rsidR="003F1A50">
        <w:t xml:space="preserve"> £1</w:t>
      </w:r>
      <w:r w:rsidR="4FCFE42D">
        <w:t>,</w:t>
      </w:r>
      <w:r w:rsidR="003F1A50">
        <w:t>000</w:t>
      </w:r>
      <w:r w:rsidR="6AF79ACB">
        <w:t>.</w:t>
      </w:r>
      <w:r w:rsidR="56A49001">
        <w:t xml:space="preserve"> There is a ring-fenced amount of £50,000 for this grant.</w:t>
      </w:r>
    </w:p>
    <w:p w14:paraId="24E153AC" w14:textId="727C5F7A" w:rsidR="000B3C48" w:rsidRPr="002F006A" w:rsidRDefault="000B3C48" w:rsidP="099F4605">
      <w:pPr>
        <w:pStyle w:val="ColourfulListAccent11"/>
        <w:numPr>
          <w:ilvl w:val="0"/>
          <w:numId w:val="10"/>
        </w:numPr>
        <w:contextualSpacing w:val="0"/>
        <w:jc w:val="both"/>
        <w:rPr>
          <w:b/>
          <w:bCs/>
        </w:rPr>
      </w:pPr>
      <w:r>
        <w:t xml:space="preserve">Payment will be made directly to </w:t>
      </w:r>
      <w:r w:rsidR="0081092A">
        <w:t>the householder and evidence of its agreed use</w:t>
      </w:r>
      <w:r w:rsidR="2E8A6461">
        <w:t xml:space="preserve"> </w:t>
      </w:r>
      <w:r w:rsidR="2E8A6461" w:rsidRPr="099F4605">
        <w:rPr>
          <w:b/>
          <w:bCs/>
        </w:rPr>
        <w:t>must</w:t>
      </w:r>
      <w:r w:rsidR="2E8A6461">
        <w:t xml:space="preserve"> be</w:t>
      </w:r>
      <w:r w:rsidR="0081092A">
        <w:t xml:space="preserve"> supplied to the Trust after completion of works by providing receipts of payment and </w:t>
      </w:r>
      <w:r w:rsidR="27412A6D">
        <w:t xml:space="preserve">at least </w:t>
      </w:r>
      <w:r w:rsidR="0081092A">
        <w:t xml:space="preserve">2 photographs </w:t>
      </w:r>
      <w:r w:rsidR="7F42D3D3" w:rsidRPr="099F4605">
        <w:rPr>
          <w:b/>
          <w:bCs/>
        </w:rPr>
        <w:t>within six months of receiving your grant</w:t>
      </w:r>
      <w:r w:rsidR="7F42D3D3">
        <w:t>.</w:t>
      </w:r>
      <w:r w:rsidR="5F7F793A">
        <w:t xml:space="preserve"> </w:t>
      </w:r>
    </w:p>
    <w:p w14:paraId="5B3ADE3D" w14:textId="345DA028" w:rsidR="636153C0" w:rsidRPr="002F006A" w:rsidRDefault="0A4DD9EC" w:rsidP="099F4605">
      <w:pPr>
        <w:pStyle w:val="ColourfulListAccent11"/>
        <w:numPr>
          <w:ilvl w:val="0"/>
          <w:numId w:val="10"/>
        </w:numPr>
        <w:contextualSpacing w:val="0"/>
        <w:jc w:val="both"/>
        <w:rPr>
          <w:b/>
          <w:bCs/>
        </w:rPr>
      </w:pPr>
      <w:r w:rsidRPr="099F4605">
        <w:rPr>
          <w:rFonts w:cs="Calibri"/>
        </w:rPr>
        <w:t>Grants should not be applied for if the works are not going to be completed within the six-month period.</w:t>
      </w:r>
    </w:p>
    <w:p w14:paraId="1F932B8F" w14:textId="3A5AEDAE" w:rsidR="636153C0" w:rsidRPr="002F006A" w:rsidRDefault="149A766F" w:rsidP="099F4605">
      <w:pPr>
        <w:pStyle w:val="ColourfulListAccent11"/>
        <w:numPr>
          <w:ilvl w:val="0"/>
          <w:numId w:val="10"/>
        </w:numPr>
        <w:contextualSpacing w:val="0"/>
        <w:jc w:val="both"/>
      </w:pPr>
      <w:r>
        <w:t>You may be contacted in future to provide information about the effect of the measures installed to help FDT gauge the overall impact of the grants.</w:t>
      </w:r>
    </w:p>
    <w:p w14:paraId="5FB701D8" w14:textId="3E8682C4" w:rsidR="01D4E909" w:rsidRPr="002F006A" w:rsidRDefault="01D4E909" w:rsidP="03BE956A">
      <w:pPr>
        <w:numPr>
          <w:ilvl w:val="0"/>
          <w:numId w:val="10"/>
        </w:numPr>
        <w:jc w:val="both"/>
        <w:rPr>
          <w:rFonts w:asciiTheme="minorHAnsi" w:eastAsiaTheme="minorEastAsia" w:hAnsiTheme="minorHAnsi" w:cstheme="minorBidi"/>
        </w:rPr>
      </w:pPr>
      <w:r w:rsidRPr="002F006A">
        <w:rPr>
          <w:rStyle w:val="normaltextrun"/>
          <w:color w:val="000000" w:themeColor="text1"/>
          <w:sz w:val="22"/>
          <w:szCs w:val="22"/>
        </w:rPr>
        <w:t>The awarding of this fund is ultimately at the discretion of FDT.  The Trust may seek input from their Renewables Consultant to assist in the decision-making process.</w:t>
      </w:r>
    </w:p>
    <w:p w14:paraId="36F1D84B" w14:textId="24A81552" w:rsidR="00DC3328" w:rsidRPr="002F006A" w:rsidRDefault="00DC3328" w:rsidP="00CE17E3">
      <w:pPr>
        <w:numPr>
          <w:ilvl w:val="0"/>
          <w:numId w:val="10"/>
        </w:numPr>
        <w:jc w:val="both"/>
      </w:pPr>
      <w:r w:rsidRPr="002F006A">
        <w:t>Except in exceptional circumstances, grants will not be awarded for improvement already undertaken. Grants will not be awarded retrospectively.</w:t>
      </w:r>
    </w:p>
    <w:p w14:paraId="6487ECCD" w14:textId="255D7EF4" w:rsidR="4FC47C02" w:rsidRPr="002F006A" w:rsidRDefault="4FC47C02" w:rsidP="0DAA9F29">
      <w:pPr>
        <w:numPr>
          <w:ilvl w:val="0"/>
          <w:numId w:val="10"/>
        </w:numPr>
        <w:jc w:val="both"/>
      </w:pPr>
      <w:r w:rsidRPr="002F006A">
        <w:t>An Energy Efficiency Grant cannot be given if the evidence f</w:t>
      </w:r>
      <w:r w:rsidR="3AF9A02C" w:rsidRPr="002F006A">
        <w:t>rom</w:t>
      </w:r>
      <w:r w:rsidRPr="002F006A">
        <w:t xml:space="preserve"> a previous round of funding has</w:t>
      </w:r>
      <w:r w:rsidR="4607C0C3" w:rsidRPr="002F006A">
        <w:t xml:space="preserve"> still to be received. </w:t>
      </w:r>
      <w:r w:rsidR="4607C0C3" w:rsidRPr="002F006A">
        <w:rPr>
          <w:b/>
          <w:bCs/>
        </w:rPr>
        <w:t>All paperwork from the previous funding round must be completed before a new grant will be approved.</w:t>
      </w:r>
    </w:p>
    <w:p w14:paraId="1E2303EE" w14:textId="42EBB500" w:rsidR="339F319E" w:rsidRPr="002F006A" w:rsidRDefault="339F319E" w:rsidP="07D51311">
      <w:pPr>
        <w:numPr>
          <w:ilvl w:val="0"/>
          <w:numId w:val="10"/>
        </w:numPr>
        <w:jc w:val="both"/>
        <w:rPr>
          <w:b/>
          <w:bCs/>
        </w:rPr>
      </w:pPr>
      <w:r w:rsidRPr="002F006A">
        <w:rPr>
          <w:b/>
          <w:bCs/>
        </w:rPr>
        <w:t xml:space="preserve">Failure to comply with the above conditions may result in </w:t>
      </w:r>
      <w:r w:rsidR="4E501079" w:rsidRPr="002F006A">
        <w:rPr>
          <w:b/>
          <w:bCs/>
        </w:rPr>
        <w:t>you</w:t>
      </w:r>
      <w:r w:rsidRPr="002F006A">
        <w:rPr>
          <w:b/>
          <w:bCs/>
        </w:rPr>
        <w:t xml:space="preserve"> being asked to repay the grant to the </w:t>
      </w:r>
      <w:r w:rsidR="6C6448CE" w:rsidRPr="002F006A">
        <w:rPr>
          <w:b/>
          <w:bCs/>
        </w:rPr>
        <w:t>FDT and exclude you from any future FDT grant schemes</w:t>
      </w:r>
      <w:r w:rsidRPr="002F006A">
        <w:rPr>
          <w:b/>
          <w:bCs/>
        </w:rPr>
        <w:t>.</w:t>
      </w:r>
    </w:p>
    <w:p w14:paraId="69170762" w14:textId="2CF2DA80" w:rsidR="4CAA2249" w:rsidRPr="002F006A" w:rsidRDefault="4CAA2249" w:rsidP="7A91C44E">
      <w:pPr>
        <w:numPr>
          <w:ilvl w:val="0"/>
          <w:numId w:val="10"/>
        </w:numPr>
        <w:jc w:val="both"/>
        <w:rPr>
          <w:rFonts w:cs="Calibri"/>
        </w:rPr>
      </w:pPr>
      <w:r w:rsidRPr="002F006A">
        <w:rPr>
          <w:rFonts w:cs="Calibri"/>
        </w:rPr>
        <w:t xml:space="preserve">Everyone will be treated with dignity and respect at Fintry Development Trust. Bullying and harassment of any kind are in no-one's interest and will not be tolerated in the workplace; this includes bullying or harassment of staff by visitors or residents. </w:t>
      </w:r>
      <w:r w:rsidRPr="002F006A">
        <w:rPr>
          <w:rFonts w:cs="Calibri"/>
          <w:b/>
          <w:bCs/>
        </w:rPr>
        <w:t xml:space="preserve">If </w:t>
      </w:r>
      <w:r w:rsidR="488327A2" w:rsidRPr="002F006A">
        <w:rPr>
          <w:rFonts w:cs="Calibri"/>
          <w:b/>
          <w:bCs/>
        </w:rPr>
        <w:t>bullying or harassment</w:t>
      </w:r>
      <w:r w:rsidRPr="002F006A">
        <w:rPr>
          <w:rFonts w:cs="Calibri"/>
          <w:b/>
          <w:bCs/>
        </w:rPr>
        <w:t xml:space="preserve"> occurs, the person</w:t>
      </w:r>
      <w:r w:rsidR="51850D5E" w:rsidRPr="002F006A">
        <w:rPr>
          <w:rFonts w:cs="Calibri"/>
          <w:b/>
          <w:bCs/>
        </w:rPr>
        <w:t xml:space="preserve"> responsible</w:t>
      </w:r>
      <w:r w:rsidRPr="002F006A">
        <w:rPr>
          <w:rFonts w:cs="Calibri"/>
          <w:b/>
          <w:bCs/>
        </w:rPr>
        <w:t xml:space="preserve"> will be excluded from applying for any further FDT grants.</w:t>
      </w:r>
    </w:p>
    <w:p w14:paraId="0DE2B83E" w14:textId="03282F00" w:rsidR="3C7E35A2" w:rsidRDefault="3C7E35A2" w:rsidP="015221FF">
      <w:pPr>
        <w:spacing w:beforeAutospacing="1" w:afterAutospacing="1"/>
      </w:pPr>
      <w:r>
        <w:br w:type="page"/>
      </w:r>
      <w:r w:rsidRPr="015221FF">
        <w:rPr>
          <w:rFonts w:ascii="Times New Roman" w:eastAsia="Times New Roman" w:hAnsi="Times New Roman"/>
          <w:noProof/>
          <w:lang w:eastAsia="en-GB"/>
        </w:rPr>
        <w:fldChar w:fldCharType="begin"/>
      </w:r>
      <w:r w:rsidR="005F43A2">
        <w:rPr>
          <w:rFonts w:ascii="Times New Roman" w:eastAsia="Times New Roman" w:hAnsi="Times New Roman"/>
          <w:noProof/>
          <w:lang w:eastAsia="en-GB"/>
        </w:rPr>
        <w:instrText xml:space="preserve"> INCLUDEPICTURE "C:\\var\\folders\\p3\\0ly1wv252xdfxk08n4zsb9tc0000gn\\T\\com.microsoft.Word\\WebArchiveCopyPasteTempFiles\\page1image43760256" \* MERGEFORMAT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005F43A2">
        <w:rPr>
          <w:rFonts w:ascii="Times New Roman" w:eastAsia="Times New Roman" w:hAnsi="Times New Roman"/>
          <w:noProof/>
          <w:lang w:eastAsia="en-GB"/>
        </w:rPr>
        <w:instrText xml:space="preserve"> INCLUDEPICTURE "C:\\var\\folders\\p3\\0ly1wv252xdfxk08n4zsb9tc0000gn\\T\\com.microsoft.Word\\WebArchiveCopyPasteTempFiles\\page1image43760256" \* MERGEFORMAT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begin"/>
      </w:r>
      <w:r w:rsidRPr="015221FF">
        <w:rPr>
          <w:rFonts w:ascii="Times New Roman" w:eastAsia="Times New Roman" w:hAnsi="Times New Roman"/>
          <w:noProof/>
          <w:lang w:eastAsia="en-GB"/>
        </w:rPr>
        <w:instrText xml:space="preserve"> INCLUDEPICTURE  "file:///\\\\var\\folders\\p3\\0ly1wv252xdfxk08n4zsb9tc0000gn\\T\\com.microsoft.Word\\WebArchiveCopyPasteTempFiles\\page1image43760256" \* MERGEFORMATINET </w:instrText>
      </w:r>
      <w:r w:rsidRPr="015221FF">
        <w:rPr>
          <w:rFonts w:ascii="Times New Roman" w:eastAsia="Times New Roman" w:hAnsi="Times New Roman"/>
          <w:noProof/>
          <w:lang w:eastAsia="en-GB"/>
        </w:rPr>
        <w:fldChar w:fldCharType="separate"/>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r w:rsidRPr="015221FF">
        <w:rPr>
          <w:rFonts w:ascii="Times New Roman" w:eastAsia="Times New Roman" w:hAnsi="Times New Roman"/>
          <w:noProof/>
          <w:lang w:eastAsia="en-GB"/>
        </w:rPr>
        <w:fldChar w:fldCharType="end"/>
      </w:r>
    </w:p>
    <w:p w14:paraId="1998F7A6" w14:textId="1F3F7E3B" w:rsidR="3C7E35A2" w:rsidRDefault="3C7E35A2" w:rsidP="015221FF">
      <w:pPr>
        <w:spacing w:beforeAutospacing="1" w:afterAutospacing="1"/>
        <w:jc w:val="center"/>
        <w:rPr>
          <w:rFonts w:ascii="Calibri,Bold" w:eastAsia="Times New Roman" w:hAnsi="Calibri,Bold"/>
          <w:b/>
          <w:bCs/>
          <w:sz w:val="28"/>
          <w:szCs w:val="28"/>
          <w:lang w:eastAsia="en-GB"/>
        </w:rPr>
      </w:pPr>
      <w:r w:rsidRPr="015221FF">
        <w:rPr>
          <w:rFonts w:ascii="Calibri,Bold" w:eastAsia="Times New Roman" w:hAnsi="Calibri,Bold"/>
          <w:b/>
          <w:bCs/>
          <w:sz w:val="28"/>
          <w:szCs w:val="28"/>
          <w:lang w:eastAsia="en-GB"/>
        </w:rPr>
        <w:lastRenderedPageBreak/>
        <w:t>A</w:t>
      </w:r>
      <w:r w:rsidR="00B06EF5" w:rsidRPr="015221FF">
        <w:rPr>
          <w:rFonts w:ascii="Calibri,Bold" w:eastAsia="Times New Roman" w:hAnsi="Calibri,Bold"/>
          <w:b/>
          <w:bCs/>
          <w:sz w:val="28"/>
          <w:szCs w:val="28"/>
          <w:lang w:eastAsia="en-GB"/>
        </w:rPr>
        <w:t xml:space="preserve">pplication </w:t>
      </w:r>
      <w:r w:rsidR="5C1853F2" w:rsidRPr="015221FF">
        <w:rPr>
          <w:rFonts w:ascii="Calibri,Bold" w:eastAsia="Times New Roman" w:hAnsi="Calibri,Bold"/>
          <w:b/>
          <w:bCs/>
          <w:sz w:val="28"/>
          <w:szCs w:val="28"/>
          <w:lang w:eastAsia="en-GB"/>
        </w:rPr>
        <w:t>F</w:t>
      </w:r>
      <w:r w:rsidR="00B06EF5" w:rsidRPr="015221FF">
        <w:rPr>
          <w:rFonts w:ascii="Calibri,Bold" w:eastAsia="Times New Roman" w:hAnsi="Calibri,Bold"/>
          <w:b/>
          <w:bCs/>
          <w:sz w:val="28"/>
          <w:szCs w:val="28"/>
          <w:lang w:eastAsia="en-GB"/>
        </w:rPr>
        <w:t>orm</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015"/>
      </w:tblGrid>
      <w:tr w:rsidR="4ACE52DD" w14:paraId="76C223D1" w14:textId="77777777" w:rsidTr="25DE03FB">
        <w:trPr>
          <w:trHeight w:val="300"/>
        </w:trPr>
        <w:tc>
          <w:tcPr>
            <w:tcW w:w="9015" w:type="dxa"/>
          </w:tcPr>
          <w:p w14:paraId="5020315F" w14:textId="0E476C1E" w:rsidR="2DF9B9D4" w:rsidRDefault="5CCA6301" w:rsidP="4ACE52DD">
            <w:pPr>
              <w:rPr>
                <w:rFonts w:cs="Calibri"/>
                <w:color w:val="000000"/>
              </w:rPr>
            </w:pPr>
            <w:r>
              <w:rPr>
                <w:rFonts w:cs="Calibri"/>
                <w:color w:val="000000"/>
              </w:rPr>
              <w:t xml:space="preserve">Name:   </w:t>
            </w:r>
          </w:p>
        </w:tc>
      </w:tr>
      <w:tr w:rsidR="4ACE52DD" w14:paraId="4921E92F" w14:textId="77777777" w:rsidTr="25DE03FB">
        <w:trPr>
          <w:trHeight w:val="300"/>
        </w:trPr>
        <w:tc>
          <w:tcPr>
            <w:tcW w:w="9015" w:type="dxa"/>
          </w:tcPr>
          <w:p w14:paraId="5C345712" w14:textId="10EE0942" w:rsidR="4ACE52DD" w:rsidRDefault="5CCA6301" w:rsidP="015221FF">
            <w:pPr>
              <w:rPr>
                <w:rFonts w:cs="Calibri"/>
                <w:color w:val="000000"/>
              </w:rPr>
            </w:pPr>
            <w:r>
              <w:rPr>
                <w:rFonts w:cs="Calibri"/>
                <w:color w:val="000000"/>
              </w:rPr>
              <w:t xml:space="preserve">Address and postcode:    </w:t>
            </w:r>
          </w:p>
          <w:p w14:paraId="22F53C3B" w14:textId="7CEE7A59" w:rsidR="4ACE52DD" w:rsidRDefault="4ACE52DD" w:rsidP="015221FF">
            <w:pPr>
              <w:rPr>
                <w:rFonts w:cs="Calibri"/>
                <w:color w:val="000000"/>
              </w:rPr>
            </w:pPr>
          </w:p>
        </w:tc>
      </w:tr>
      <w:tr w:rsidR="4ACE52DD" w14:paraId="415EC5FE" w14:textId="77777777" w:rsidTr="25DE03FB">
        <w:trPr>
          <w:trHeight w:val="300"/>
        </w:trPr>
        <w:tc>
          <w:tcPr>
            <w:tcW w:w="9015" w:type="dxa"/>
          </w:tcPr>
          <w:p w14:paraId="7D39CD4B" w14:textId="120CD2FD" w:rsidR="2DF9B9D4" w:rsidRDefault="5CCA6301" w:rsidP="4ACE52DD">
            <w:pPr>
              <w:rPr>
                <w:rFonts w:cs="Calibri"/>
                <w:color w:val="000000"/>
              </w:rPr>
            </w:pPr>
            <w:r>
              <w:rPr>
                <w:rFonts w:cs="Calibri"/>
                <w:color w:val="000000"/>
              </w:rPr>
              <w:t xml:space="preserve">Email:    </w:t>
            </w:r>
          </w:p>
        </w:tc>
      </w:tr>
      <w:tr w:rsidR="4ACE52DD" w14:paraId="3C20E112" w14:textId="77777777" w:rsidTr="25DE03FB">
        <w:trPr>
          <w:trHeight w:val="300"/>
        </w:trPr>
        <w:tc>
          <w:tcPr>
            <w:tcW w:w="9015" w:type="dxa"/>
          </w:tcPr>
          <w:p w14:paraId="071E3049" w14:textId="42182E5F" w:rsidR="2DF9B9D4" w:rsidRDefault="5CCA6301" w:rsidP="4ACE52DD">
            <w:pPr>
              <w:rPr>
                <w:rFonts w:cs="Calibri"/>
                <w:color w:val="000000"/>
              </w:rPr>
            </w:pPr>
            <w:r>
              <w:rPr>
                <w:rFonts w:cs="Calibri"/>
                <w:color w:val="000000"/>
              </w:rPr>
              <w:t xml:space="preserve">Phone:   </w:t>
            </w:r>
          </w:p>
        </w:tc>
      </w:tr>
      <w:tr w:rsidR="0B7AA4E3" w14:paraId="36287F86" w14:textId="77777777" w:rsidTr="25DE03FB">
        <w:trPr>
          <w:trHeight w:val="300"/>
        </w:trPr>
        <w:tc>
          <w:tcPr>
            <w:tcW w:w="9015" w:type="dxa"/>
          </w:tcPr>
          <w:p w14:paraId="219397E8" w14:textId="7E4E5316" w:rsidR="7C71A8F3" w:rsidRDefault="4EB5914A" w:rsidP="25DE03FB">
            <w:pPr>
              <w:rPr>
                <w:rFonts w:cs="Calibri"/>
              </w:rPr>
            </w:pPr>
            <w:r w:rsidRPr="25DE03FB">
              <w:rPr>
                <w:rFonts w:cs="Calibri"/>
                <w:color w:val="000000" w:themeColor="text1"/>
              </w:rPr>
              <w:t>Are you a member of FDT?   Yes / No / Don’t know</w:t>
            </w:r>
            <w:proofErr w:type="gramStart"/>
            <w:r w:rsidRPr="25DE03FB">
              <w:rPr>
                <w:rFonts w:cs="Calibri"/>
                <w:color w:val="000000" w:themeColor="text1"/>
              </w:rPr>
              <w:t xml:space="preserve">   (</w:t>
            </w:r>
            <w:proofErr w:type="gramEnd"/>
            <w:r w:rsidRPr="25DE03FB">
              <w:rPr>
                <w:rFonts w:cs="Calibri"/>
                <w:color w:val="000000" w:themeColor="text1"/>
              </w:rPr>
              <w:t>please circle)</w:t>
            </w:r>
          </w:p>
          <w:p w14:paraId="77366595" w14:textId="6E6B3CC7" w:rsidR="7C71A8F3" w:rsidRDefault="694FF38A" w:rsidP="0B7AA4E3">
            <w:pPr>
              <w:rPr>
                <w:rFonts w:cs="Calibri"/>
                <w:color w:val="000000" w:themeColor="text1"/>
              </w:rPr>
            </w:pPr>
            <w:r w:rsidRPr="25DE03FB">
              <w:rPr>
                <w:rFonts w:cs="Calibri"/>
                <w:color w:val="000000" w:themeColor="text1"/>
              </w:rPr>
              <w:t xml:space="preserve">If not, </w:t>
            </w:r>
            <w:r w:rsidR="1357A57F" w:rsidRPr="25DE03FB">
              <w:rPr>
                <w:rFonts w:cs="Calibri"/>
                <w:color w:val="000000" w:themeColor="text1"/>
              </w:rPr>
              <w:t>we would encourage you to join. Membership</w:t>
            </w:r>
            <w:r w:rsidRPr="25DE03FB">
              <w:rPr>
                <w:rFonts w:cs="Calibri"/>
                <w:color w:val="000000" w:themeColor="text1"/>
              </w:rPr>
              <w:t xml:space="preserve"> is only £1 (one-off fee) and will ensure that you are first to hear about the Trust</w:t>
            </w:r>
            <w:r w:rsidR="4F710C38" w:rsidRPr="25DE03FB">
              <w:rPr>
                <w:rFonts w:cs="Calibri"/>
                <w:color w:val="000000" w:themeColor="text1"/>
              </w:rPr>
              <w:t>’s activities, projects and grants. It also allows you to attend our AGM and stand for the Board, should you wish to.</w:t>
            </w:r>
          </w:p>
          <w:p w14:paraId="539CF7AC" w14:textId="6D22382F" w:rsidR="34555E76" w:rsidRDefault="2F9933CB" w:rsidP="25DE03FB">
            <w:pPr>
              <w:rPr>
                <w:rFonts w:cs="Calibri"/>
              </w:rPr>
            </w:pPr>
            <w:r w:rsidRPr="25DE03FB">
              <w:rPr>
                <w:rFonts w:cs="Calibri"/>
                <w:color w:val="000000" w:themeColor="text1"/>
              </w:rPr>
              <w:t xml:space="preserve">Send me a membership application form:  Yes please   /   No thanks </w:t>
            </w:r>
            <w:proofErr w:type="gramStart"/>
            <w:r w:rsidRPr="25DE03FB">
              <w:rPr>
                <w:rFonts w:cs="Calibri"/>
                <w:color w:val="000000" w:themeColor="text1"/>
              </w:rPr>
              <w:t xml:space="preserve">   (</w:t>
            </w:r>
            <w:proofErr w:type="gramEnd"/>
            <w:r w:rsidRPr="25DE03FB">
              <w:rPr>
                <w:rFonts w:cs="Calibri"/>
                <w:color w:val="000000" w:themeColor="text1"/>
              </w:rPr>
              <w:t>please circle)</w:t>
            </w:r>
          </w:p>
        </w:tc>
      </w:tr>
    </w:tbl>
    <w:p w14:paraId="4D729ADD" w14:textId="41A901ED" w:rsidR="609E3129" w:rsidRDefault="609E3129" w:rsidP="015221FF">
      <w:pPr>
        <w:spacing w:beforeAutospacing="1" w:afterAutospacing="1"/>
        <w:rPr>
          <w:rFonts w:cs="Calibri"/>
          <w:color w:val="000000"/>
        </w:rPr>
      </w:pPr>
      <w:r>
        <w:rPr>
          <w:rFonts w:cs="Calibri"/>
          <w:b/>
          <w:bCs/>
          <w:color w:val="000000"/>
          <w:u w:val="single"/>
        </w:rPr>
        <w:t>Description of Project</w:t>
      </w:r>
      <w:r>
        <w:rPr>
          <w:rFonts w:cs="Calibri"/>
          <w:color w:val="000000"/>
        </w:rPr>
        <w:t>:</w:t>
      </w:r>
    </w:p>
    <w:p w14:paraId="275958A6" w14:textId="057F215A" w:rsidR="0B7AA4E3" w:rsidRDefault="7591516C" w:rsidP="0B7AA4E3">
      <w:pPr>
        <w:spacing w:beforeAutospacing="1" w:afterAutospacing="1"/>
        <w:rPr>
          <w:rFonts w:cs="Calibri"/>
          <w:color w:val="000000" w:themeColor="text1"/>
        </w:rPr>
      </w:pPr>
      <w:r w:rsidRPr="0B7AA4E3">
        <w:rPr>
          <w:rFonts w:cs="Calibri"/>
          <w:color w:val="000000" w:themeColor="text1"/>
        </w:rPr>
        <w:t xml:space="preserve">The following are the types of improvements that are likely to receive funding. Further measures not listed will be considered at the discretion of FDT. </w:t>
      </w:r>
      <w:r w:rsidRPr="0B7AA4E3">
        <w:rPr>
          <w:rFonts w:cs="Calibri"/>
          <w:b/>
          <w:bCs/>
          <w:color w:val="000000" w:themeColor="text1"/>
        </w:rPr>
        <w:t xml:space="preserve">Please indicate, by </w:t>
      </w:r>
      <w:r w:rsidR="3FC3CFD6" w:rsidRPr="0B7AA4E3">
        <w:rPr>
          <w:rFonts w:cs="Calibri"/>
          <w:b/>
          <w:bCs/>
          <w:color w:val="000000" w:themeColor="text1"/>
        </w:rPr>
        <w:t>ticking</w:t>
      </w:r>
      <w:r w:rsidRPr="0B7AA4E3">
        <w:rPr>
          <w:rFonts w:cs="Calibri"/>
          <w:b/>
          <w:bCs/>
          <w:color w:val="000000" w:themeColor="text1"/>
        </w:rPr>
        <w:t xml:space="preserve"> one or more of the measures below, what you wish to use the grant for</w:t>
      </w:r>
      <w:r w:rsidRPr="0B7AA4E3">
        <w:rPr>
          <w:rFonts w:cs="Calibri"/>
          <w:color w:val="000000" w:themeColor="text1"/>
        </w:rPr>
        <w:t>:</w:t>
      </w:r>
    </w:p>
    <w:p w14:paraId="6326A232" w14:textId="3607CAE0" w:rsidR="7591516C" w:rsidRDefault="7591516C" w:rsidP="015221FF">
      <w:pPr>
        <w:spacing w:line="240" w:lineRule="auto"/>
        <w:jc w:val="both"/>
        <w:rPr>
          <w:rFonts w:cs="Calibri"/>
        </w:rPr>
      </w:pPr>
      <w:r>
        <w:rPr>
          <w:rFonts w:cs="Calibri"/>
          <w:color w:val="000000"/>
          <w:u w:val="single"/>
        </w:rPr>
        <w:t>Renewable technologies</w:t>
      </w:r>
      <w:r>
        <w:rPr>
          <w:rFonts w:cs="Calibri"/>
          <w:color w:val="000000"/>
        </w:rPr>
        <w:t>:</w:t>
      </w:r>
      <w:r w:rsidR="53C1F777">
        <w:rPr>
          <w:rFonts w:cs="Calibri"/>
          <w:color w:val="000000"/>
        </w:rPr>
        <w:t xml:space="preserve"> </w:t>
      </w:r>
    </w:p>
    <w:p w14:paraId="7B59C3C3" w14:textId="222C6B44" w:rsidR="7591516C" w:rsidRDefault="7591516C" w:rsidP="4ACE52DD">
      <w:pPr>
        <w:spacing w:line="240" w:lineRule="auto"/>
        <w:jc w:val="both"/>
        <w:rPr>
          <w:rFonts w:cs="Calibri"/>
        </w:rPr>
      </w:pPr>
      <w:r w:rsidRPr="25DE03FB">
        <w:rPr>
          <w:rFonts w:cs="Calibri"/>
          <w:b/>
          <w:bCs/>
          <w:i/>
          <w:iCs/>
          <w:color w:val="000000" w:themeColor="text1"/>
        </w:rPr>
        <w:t>All renewable technologies must be installed by an accredited installer</w:t>
      </w:r>
      <w:r w:rsidR="474EC578" w:rsidRPr="25DE03FB">
        <w:rPr>
          <w:rFonts w:cs="Calibri"/>
          <w:b/>
          <w:bCs/>
          <w:i/>
          <w:iCs/>
          <w:color w:val="000000" w:themeColor="text1"/>
        </w:rPr>
        <w:t xml:space="preserve">, please follow the link for more information: </w:t>
      </w:r>
      <w:hyperlink r:id="rId14">
        <w:r w:rsidR="474EC578" w:rsidRPr="25DE03FB">
          <w:rPr>
            <w:rStyle w:val="Hyperlink"/>
            <w:rFonts w:cs="Calibri"/>
          </w:rPr>
          <w:t>https://energysavingtrust.org.uk/tool/renewables-installer-finder/</w:t>
        </w:r>
      </w:hyperlink>
    </w:p>
    <w:p w14:paraId="61CE9205" w14:textId="1EEAE765" w:rsidR="7591516C" w:rsidRDefault="7591516C" w:rsidP="4ACE52DD">
      <w:pPr>
        <w:pStyle w:val="ListParagraph"/>
        <w:numPr>
          <w:ilvl w:val="0"/>
          <w:numId w:val="21"/>
        </w:numPr>
        <w:jc w:val="both"/>
        <w:rPr>
          <w:rFonts w:cs="Calibri"/>
          <w:color w:val="000000"/>
        </w:rPr>
      </w:pPr>
      <w:r>
        <w:rPr>
          <w:rFonts w:cs="Calibri"/>
          <w:color w:val="000000"/>
        </w:rPr>
        <w:t>Wind Turbine</w:t>
      </w:r>
    </w:p>
    <w:p w14:paraId="2084FA1D" w14:textId="6FD9BC46" w:rsidR="7591516C" w:rsidRDefault="7591516C" w:rsidP="4ACE52DD">
      <w:pPr>
        <w:pStyle w:val="ListParagraph"/>
        <w:numPr>
          <w:ilvl w:val="0"/>
          <w:numId w:val="21"/>
        </w:numPr>
        <w:jc w:val="both"/>
        <w:rPr>
          <w:rFonts w:cs="Calibri"/>
          <w:color w:val="000000"/>
        </w:rPr>
      </w:pPr>
      <w:r>
        <w:rPr>
          <w:rFonts w:cs="Calibri"/>
          <w:color w:val="000000"/>
        </w:rPr>
        <w:t>Solar Photovoltaic</w:t>
      </w:r>
    </w:p>
    <w:p w14:paraId="1187C119" w14:textId="6FEDF2E3" w:rsidR="7591516C" w:rsidRDefault="7591516C" w:rsidP="4ACE52DD">
      <w:pPr>
        <w:pStyle w:val="ListParagraph"/>
        <w:numPr>
          <w:ilvl w:val="0"/>
          <w:numId w:val="21"/>
        </w:numPr>
        <w:jc w:val="both"/>
        <w:rPr>
          <w:rFonts w:cs="Calibri"/>
          <w:color w:val="000000"/>
        </w:rPr>
      </w:pPr>
      <w:r>
        <w:rPr>
          <w:rFonts w:cs="Calibri"/>
          <w:color w:val="000000"/>
        </w:rPr>
        <w:t>Solar Thermal</w:t>
      </w:r>
    </w:p>
    <w:p w14:paraId="4A7B7C3F" w14:textId="53840A77" w:rsidR="7591516C" w:rsidRDefault="7591516C" w:rsidP="4ACE52DD">
      <w:pPr>
        <w:pStyle w:val="ListParagraph"/>
        <w:numPr>
          <w:ilvl w:val="0"/>
          <w:numId w:val="21"/>
        </w:numPr>
        <w:jc w:val="both"/>
        <w:rPr>
          <w:rFonts w:cs="Calibri"/>
          <w:color w:val="000000"/>
        </w:rPr>
      </w:pPr>
      <w:r>
        <w:rPr>
          <w:rFonts w:cs="Calibri"/>
          <w:color w:val="000000"/>
        </w:rPr>
        <w:t>Ground Source Heat Pump, Air Source Heat Pump, Water Source Heat Pump, Exhaust Air Heat Pump</w:t>
      </w:r>
    </w:p>
    <w:p w14:paraId="64CCF58C" w14:textId="45C15079" w:rsidR="7591516C" w:rsidRDefault="5100E35C" w:rsidP="4ACE52DD">
      <w:pPr>
        <w:pStyle w:val="ListParagraph"/>
        <w:numPr>
          <w:ilvl w:val="0"/>
          <w:numId w:val="21"/>
        </w:numPr>
        <w:jc w:val="both"/>
        <w:rPr>
          <w:rFonts w:cs="Calibri"/>
          <w:color w:val="000000"/>
        </w:rPr>
      </w:pPr>
      <w:r>
        <w:rPr>
          <w:rFonts w:cs="Calibri"/>
          <w:color w:val="000000"/>
        </w:rPr>
        <w:t xml:space="preserve">Biomass </w:t>
      </w:r>
    </w:p>
    <w:p w14:paraId="6A4B812D" w14:textId="0224DDDF" w:rsidR="4D7C36D7" w:rsidRDefault="4D7C36D7" w:rsidP="712DAF02">
      <w:pPr>
        <w:pStyle w:val="ListParagraph"/>
        <w:numPr>
          <w:ilvl w:val="0"/>
          <w:numId w:val="21"/>
        </w:numPr>
        <w:jc w:val="both"/>
        <w:rPr>
          <w:rFonts w:cs="Calibri"/>
          <w:color w:val="000000"/>
        </w:rPr>
      </w:pPr>
      <w:r>
        <w:rPr>
          <w:rFonts w:cs="Calibri"/>
          <w:color w:val="000000"/>
        </w:rPr>
        <w:t>MVHR (Mechanical Ventilation with Heat Recovery)</w:t>
      </w:r>
    </w:p>
    <w:p w14:paraId="0CAC5288" w14:textId="184A48D2" w:rsidR="5100E35C" w:rsidRDefault="5CCA6301" w:rsidP="5100E35C">
      <w:pPr>
        <w:pStyle w:val="ListParagraph"/>
        <w:numPr>
          <w:ilvl w:val="0"/>
          <w:numId w:val="21"/>
        </w:numPr>
        <w:jc w:val="both"/>
        <w:rPr>
          <w:rFonts w:cs="Calibri"/>
          <w:color w:val="000000"/>
        </w:rPr>
      </w:pPr>
      <w:r>
        <w:rPr>
          <w:rFonts w:cs="Calibri"/>
          <w:color w:val="000000"/>
        </w:rPr>
        <w:t>Woodburning stove</w:t>
      </w:r>
      <w:r w:rsidR="0712BF00">
        <w:rPr>
          <w:rFonts w:cs="Calibri"/>
          <w:color w:val="000000"/>
        </w:rPr>
        <w:t>*</w:t>
      </w:r>
      <w:r>
        <w:rPr>
          <w:rFonts w:cs="Calibri"/>
          <w:color w:val="000000"/>
        </w:rPr>
        <w:t xml:space="preserve"> </w:t>
      </w:r>
    </w:p>
    <w:p w14:paraId="0EB65C7F" w14:textId="21FD29E7" w:rsidR="7591516C" w:rsidRDefault="5100E35C" w:rsidP="4ACE52DD">
      <w:pPr>
        <w:pStyle w:val="ListParagraph"/>
        <w:numPr>
          <w:ilvl w:val="0"/>
          <w:numId w:val="21"/>
        </w:numPr>
        <w:jc w:val="both"/>
        <w:rPr>
          <w:rFonts w:cs="Calibri"/>
          <w:color w:val="000000"/>
        </w:rPr>
      </w:pPr>
      <w:r>
        <w:rPr>
          <w:rFonts w:cs="Calibri"/>
          <w:color w:val="000000"/>
        </w:rPr>
        <w:t>Hydro Electric System</w:t>
      </w:r>
    </w:p>
    <w:p w14:paraId="5A1917BB" w14:textId="57B43A2E" w:rsidR="7591516C" w:rsidRDefault="5100E35C" w:rsidP="4ACE52DD">
      <w:pPr>
        <w:pStyle w:val="ListParagraph"/>
        <w:numPr>
          <w:ilvl w:val="0"/>
          <w:numId w:val="21"/>
        </w:numPr>
        <w:jc w:val="both"/>
        <w:rPr>
          <w:rFonts w:cs="Calibri"/>
          <w:color w:val="000000"/>
        </w:rPr>
      </w:pPr>
      <w:r w:rsidRPr="25DE03FB">
        <w:rPr>
          <w:rFonts w:cs="Calibri"/>
          <w:color w:val="000000" w:themeColor="text1"/>
        </w:rPr>
        <w:t xml:space="preserve">Battery storage </w:t>
      </w:r>
    </w:p>
    <w:p w14:paraId="7A85F627" w14:textId="6BBC6854" w:rsidR="7591516C" w:rsidRDefault="5100E35C" w:rsidP="4ACE52DD">
      <w:pPr>
        <w:pStyle w:val="ListParagraph"/>
        <w:numPr>
          <w:ilvl w:val="0"/>
          <w:numId w:val="21"/>
        </w:numPr>
        <w:jc w:val="both"/>
        <w:rPr>
          <w:rFonts w:cs="Calibri"/>
          <w:color w:val="000000"/>
        </w:rPr>
      </w:pPr>
      <w:r>
        <w:rPr>
          <w:rFonts w:cs="Calibri"/>
          <w:color w:val="000000"/>
        </w:rPr>
        <w:t>Replacement of old (large) storage heaters for modern, slim line storage heaters</w:t>
      </w:r>
    </w:p>
    <w:p w14:paraId="6FEEF6B5" w14:textId="06F6CCA7" w:rsidR="7591516C" w:rsidRDefault="5100E35C" w:rsidP="4ACE52DD">
      <w:pPr>
        <w:pStyle w:val="ListParagraph"/>
        <w:numPr>
          <w:ilvl w:val="0"/>
          <w:numId w:val="21"/>
        </w:numPr>
        <w:jc w:val="both"/>
        <w:rPr>
          <w:rFonts w:cs="Calibri"/>
          <w:color w:val="000000"/>
        </w:rPr>
      </w:pPr>
      <w:r>
        <w:rPr>
          <w:rFonts w:cs="Calibri"/>
          <w:color w:val="000000"/>
        </w:rPr>
        <w:t>Upgrade of a distribution system (radiators/pipework)</w:t>
      </w:r>
    </w:p>
    <w:p w14:paraId="25612F73" w14:textId="14EB57EC" w:rsidR="7591516C" w:rsidRDefault="5100E35C" w:rsidP="4ACE52DD">
      <w:pPr>
        <w:pStyle w:val="ListParagraph"/>
        <w:numPr>
          <w:ilvl w:val="0"/>
          <w:numId w:val="21"/>
        </w:numPr>
        <w:jc w:val="both"/>
        <w:rPr>
          <w:rFonts w:cs="Calibri"/>
          <w:color w:val="000000"/>
        </w:rPr>
      </w:pPr>
      <w:r>
        <w:rPr>
          <w:rFonts w:cs="Calibri"/>
          <w:color w:val="000000"/>
        </w:rPr>
        <w:t>Installation of a low energy pump to replace existing</w:t>
      </w:r>
    </w:p>
    <w:p w14:paraId="75A9C89D" w14:textId="324E6680" w:rsidR="7591516C" w:rsidRDefault="5100E35C" w:rsidP="4ACE52DD">
      <w:pPr>
        <w:pStyle w:val="ListParagraph"/>
        <w:numPr>
          <w:ilvl w:val="0"/>
          <w:numId w:val="21"/>
        </w:numPr>
        <w:jc w:val="both"/>
        <w:rPr>
          <w:rFonts w:cs="Calibri"/>
          <w:color w:val="000000"/>
        </w:rPr>
      </w:pPr>
      <w:r>
        <w:rPr>
          <w:rFonts w:cs="Calibri"/>
          <w:color w:val="000000"/>
        </w:rPr>
        <w:t>Upgrading of heating controls (timer, thermostat, zonal control, and thermostatic radiator valves)</w:t>
      </w:r>
    </w:p>
    <w:p w14:paraId="769D70F8" w14:textId="3339645D" w:rsidR="3143192E" w:rsidRDefault="3143192E" w:rsidP="3BCC6FD5">
      <w:pPr>
        <w:pStyle w:val="ListParagraph"/>
        <w:numPr>
          <w:ilvl w:val="0"/>
          <w:numId w:val="21"/>
        </w:numPr>
        <w:jc w:val="both"/>
        <w:rPr>
          <w:rFonts w:cs="Calibri"/>
          <w:color w:val="000000"/>
          <w:sz w:val="24"/>
          <w:szCs w:val="24"/>
        </w:rPr>
      </w:pPr>
      <w:r>
        <w:rPr>
          <w:rFonts w:cs="Calibri"/>
          <w:color w:val="000000"/>
        </w:rPr>
        <w:t xml:space="preserve">Replacing/upgrading/repairing renewable technologies </w:t>
      </w:r>
    </w:p>
    <w:p w14:paraId="73C27589" w14:textId="77777777" w:rsidR="00A9116C" w:rsidRDefault="00A9116C" w:rsidP="754A43F8">
      <w:pPr>
        <w:spacing w:beforeAutospacing="1" w:afterAutospacing="1"/>
        <w:rPr>
          <w:rFonts w:cs="Calibri"/>
          <w:b/>
          <w:bCs/>
          <w:color w:val="000000"/>
          <w:u w:val="single"/>
        </w:rPr>
      </w:pPr>
    </w:p>
    <w:p w14:paraId="4D35095F" w14:textId="06240AB3" w:rsidR="6BD9051F" w:rsidRDefault="461A9B1C" w:rsidP="754A43F8">
      <w:pPr>
        <w:spacing w:beforeAutospacing="1" w:afterAutospacing="1"/>
        <w:rPr>
          <w:rFonts w:cs="Calibri"/>
          <w:b/>
          <w:bCs/>
          <w:color w:val="000000"/>
          <w:u w:val="single"/>
        </w:rPr>
      </w:pPr>
      <w:r>
        <w:rPr>
          <w:rFonts w:cs="Calibri"/>
          <w:b/>
          <w:bCs/>
          <w:color w:val="000000"/>
          <w:u w:val="single"/>
        </w:rPr>
        <w:t>*A note about wood burning stoves and their environmental impact</w:t>
      </w:r>
    </w:p>
    <w:p w14:paraId="222E2FC5" w14:textId="6748AFE9" w:rsidR="6BD9051F" w:rsidRDefault="461A9B1C" w:rsidP="754A43F8">
      <w:pPr>
        <w:spacing w:beforeAutospacing="1" w:afterAutospacing="1"/>
        <w:rPr>
          <w:rFonts w:cs="Calibri"/>
          <w:color w:val="000000"/>
        </w:rPr>
      </w:pPr>
      <w:r>
        <w:rPr>
          <w:rFonts w:cs="Calibri"/>
          <w:color w:val="000000"/>
        </w:rPr>
        <w:t xml:space="preserve">FDT acknowledges that wood fuel particulate can be hazardous, as is all particulate from any combustible material. For the moment, we are continuing to offer Energy Efficiency grants for the installation or upkeep of wood burning stoves and suggest the following measures to reduce the environmental impact of burning wood: </w:t>
      </w:r>
    </w:p>
    <w:p w14:paraId="40E02A22" w14:textId="6326F2B9" w:rsidR="6BD9051F" w:rsidRDefault="461A9B1C" w:rsidP="754A43F8">
      <w:pPr>
        <w:pStyle w:val="ListParagraph"/>
        <w:numPr>
          <w:ilvl w:val="0"/>
          <w:numId w:val="7"/>
        </w:numPr>
        <w:spacing w:beforeAutospacing="1" w:afterAutospacing="1"/>
        <w:rPr>
          <w:rFonts w:cs="Calibri"/>
          <w:color w:val="000000"/>
          <w:lang w:val="en-US"/>
        </w:rPr>
      </w:pPr>
      <w:r>
        <w:rPr>
          <w:rFonts w:cs="Calibri"/>
          <w:color w:val="000000"/>
        </w:rPr>
        <w:t xml:space="preserve">we encourage the use of stoves, as opposed to open fires, and support only the burning of seasoned local logs, rather than coal, wet or green wood or other combustibles, as such, we aim to minimise the type and quantity of particulate being released. </w:t>
      </w:r>
    </w:p>
    <w:p w14:paraId="5D070E66" w14:textId="772C202A" w:rsidR="6BD9051F" w:rsidRDefault="461A9B1C" w:rsidP="712DAF02">
      <w:pPr>
        <w:pStyle w:val="ListParagraph"/>
        <w:numPr>
          <w:ilvl w:val="0"/>
          <w:numId w:val="6"/>
        </w:numPr>
        <w:spacing w:beforeAutospacing="1" w:afterAutospacing="1"/>
        <w:rPr>
          <w:rFonts w:cs="Calibri"/>
          <w:color w:val="000000"/>
          <w:lang w:val="en-US"/>
        </w:rPr>
      </w:pPr>
      <w:r>
        <w:rPr>
          <w:rFonts w:cs="Calibri"/>
          <w:color w:val="000000"/>
        </w:rPr>
        <w:t xml:space="preserve">Please see the information below on improving safety by regular professional sweeping of chimneys and flues: </w:t>
      </w:r>
    </w:p>
    <w:p w14:paraId="53E5C19F" w14:textId="750A7E5A" w:rsidR="6BD9051F" w:rsidRDefault="461A9B1C" w:rsidP="754A43F8">
      <w:pPr>
        <w:pStyle w:val="ListParagraph"/>
        <w:numPr>
          <w:ilvl w:val="1"/>
          <w:numId w:val="5"/>
        </w:numPr>
        <w:spacing w:beforeAutospacing="1" w:afterAutospacing="1"/>
        <w:rPr>
          <w:rFonts w:cs="Calibri"/>
          <w:color w:val="000000"/>
          <w:lang w:val="en-US"/>
        </w:rPr>
      </w:pPr>
      <w:hyperlink r:id="rId15" w:history="1">
        <w:r w:rsidRPr="754A43F8">
          <w:rPr>
            <w:rStyle w:val="Hyperlink"/>
            <w:rFonts w:cs="Calibri"/>
          </w:rPr>
          <w:t>https://uk-air.defra.gov.uk/library/burnbetter/?utm_id=120206064164010206</w:t>
        </w:r>
      </w:hyperlink>
    </w:p>
    <w:p w14:paraId="0E4FD3BB" w14:textId="6BD618D0" w:rsidR="6BD9051F" w:rsidRDefault="461A9B1C" w:rsidP="754A43F8">
      <w:pPr>
        <w:pStyle w:val="ListParagraph"/>
        <w:numPr>
          <w:ilvl w:val="0"/>
          <w:numId w:val="5"/>
        </w:numPr>
        <w:spacing w:beforeAutospacing="1" w:afterAutospacing="1"/>
        <w:rPr>
          <w:rFonts w:cs="Calibri"/>
          <w:color w:val="000000"/>
          <w:lang w:val="en-US"/>
        </w:rPr>
      </w:pPr>
      <w:r>
        <w:rPr>
          <w:rFonts w:cs="Calibri"/>
          <w:color w:val="000000"/>
        </w:rPr>
        <w:t xml:space="preserve">We would like to </w:t>
      </w:r>
      <w:r>
        <w:rPr>
          <w:rFonts w:cs="Calibri"/>
          <w:b/>
          <w:bCs/>
          <w:color w:val="000000"/>
        </w:rPr>
        <w:t>encourage applicants to install stoves which comply with Eco Design ready standards which can reduce particulate matter by 90%</w:t>
      </w:r>
      <w:r>
        <w:rPr>
          <w:rFonts w:cs="Calibri"/>
          <w:color w:val="000000"/>
        </w:rPr>
        <w:t>:</w:t>
      </w:r>
    </w:p>
    <w:p w14:paraId="15EDB7A5" w14:textId="5B60F2F9" w:rsidR="6BD9051F" w:rsidRDefault="461A9B1C" w:rsidP="754A43F8">
      <w:pPr>
        <w:pStyle w:val="ListParagraph"/>
        <w:numPr>
          <w:ilvl w:val="1"/>
          <w:numId w:val="5"/>
        </w:numPr>
        <w:spacing w:beforeAutospacing="1" w:afterAutospacing="1"/>
        <w:rPr>
          <w:rFonts w:cs="Calibri"/>
          <w:color w:val="000000"/>
          <w:lang w:val="en-US"/>
        </w:rPr>
      </w:pPr>
      <w:hyperlink r:id="rId16" w:history="1">
        <w:r w:rsidRPr="754A43F8">
          <w:rPr>
            <w:rStyle w:val="Hyperlink"/>
            <w:rFonts w:cs="Calibri"/>
          </w:rPr>
          <w:t>https://www.hetas.co.uk/consumer/advice-hub/advice-articles/ecodesign-explained/</w:t>
        </w:r>
      </w:hyperlink>
    </w:p>
    <w:p w14:paraId="346C0C90" w14:textId="77777777" w:rsidR="00A9116C" w:rsidRDefault="00A9116C" w:rsidP="4ACE52DD">
      <w:pPr>
        <w:jc w:val="both"/>
        <w:rPr>
          <w:rFonts w:cs="Calibri"/>
          <w:color w:val="000000"/>
          <w:u w:val="single"/>
        </w:rPr>
      </w:pPr>
    </w:p>
    <w:p w14:paraId="426DE980" w14:textId="2B495F8C" w:rsidR="00A9116C" w:rsidRDefault="7591516C" w:rsidP="2B60B497">
      <w:pPr>
        <w:jc w:val="both"/>
        <w:rPr>
          <w:rFonts w:cs="Calibri"/>
          <w:color w:val="000000"/>
          <w:u w:val="single"/>
        </w:rPr>
      </w:pPr>
      <w:r w:rsidRPr="2B60B497">
        <w:rPr>
          <w:rFonts w:cs="Calibri"/>
          <w:color w:val="000000" w:themeColor="text1"/>
          <w:u w:val="single"/>
        </w:rPr>
        <w:t>Energy Efficiency</w:t>
      </w:r>
    </w:p>
    <w:p w14:paraId="1A4B46D4" w14:textId="3501D0CB" w:rsidR="7591516C" w:rsidRDefault="7591516C" w:rsidP="4ACE52DD">
      <w:pPr>
        <w:pStyle w:val="ListParagraph"/>
        <w:numPr>
          <w:ilvl w:val="0"/>
          <w:numId w:val="19"/>
        </w:numPr>
        <w:jc w:val="both"/>
        <w:rPr>
          <w:rFonts w:cs="Calibri"/>
          <w:color w:val="000000"/>
        </w:rPr>
      </w:pPr>
      <w:r>
        <w:rPr>
          <w:rFonts w:cs="Calibri"/>
          <w:color w:val="000000"/>
        </w:rPr>
        <w:t>Cavity wall insulation, solid wall insulation, loft insulation, flat roof insulation, under/floating floor insulation</w:t>
      </w:r>
    </w:p>
    <w:p w14:paraId="7DC69782" w14:textId="4099391E" w:rsidR="7591516C" w:rsidRDefault="7591516C" w:rsidP="4ACE52DD">
      <w:pPr>
        <w:pStyle w:val="ListParagraph"/>
        <w:numPr>
          <w:ilvl w:val="0"/>
          <w:numId w:val="19"/>
        </w:numPr>
        <w:jc w:val="both"/>
        <w:rPr>
          <w:rFonts w:cs="Calibri"/>
          <w:color w:val="000000"/>
        </w:rPr>
      </w:pPr>
      <w:r>
        <w:rPr>
          <w:rFonts w:cs="Calibri"/>
          <w:color w:val="000000"/>
        </w:rPr>
        <w:t>Hot water tank jacket</w:t>
      </w:r>
    </w:p>
    <w:p w14:paraId="671E71A8" w14:textId="6B7E9BAF" w:rsidR="7591516C" w:rsidRDefault="7591516C" w:rsidP="4ACE52DD">
      <w:pPr>
        <w:pStyle w:val="ListParagraph"/>
        <w:numPr>
          <w:ilvl w:val="0"/>
          <w:numId w:val="19"/>
        </w:numPr>
        <w:jc w:val="both"/>
        <w:rPr>
          <w:rFonts w:cs="Calibri"/>
          <w:color w:val="000000"/>
        </w:rPr>
      </w:pPr>
      <w:r>
        <w:rPr>
          <w:rFonts w:cs="Calibri"/>
          <w:color w:val="000000"/>
        </w:rPr>
        <w:t>Pipe lagging</w:t>
      </w:r>
    </w:p>
    <w:p w14:paraId="760A7089" w14:textId="0F8C345C" w:rsidR="7591516C" w:rsidRDefault="7591516C" w:rsidP="4ACE52DD">
      <w:pPr>
        <w:pStyle w:val="ListParagraph"/>
        <w:numPr>
          <w:ilvl w:val="0"/>
          <w:numId w:val="19"/>
        </w:numPr>
        <w:jc w:val="both"/>
        <w:rPr>
          <w:rFonts w:cs="Calibri"/>
          <w:color w:val="000000"/>
        </w:rPr>
      </w:pPr>
      <w:r>
        <w:rPr>
          <w:rFonts w:cs="Calibri"/>
          <w:color w:val="000000"/>
        </w:rPr>
        <w:t>Draught proofing</w:t>
      </w:r>
    </w:p>
    <w:p w14:paraId="3E287484" w14:textId="45B282E0" w:rsidR="7591516C" w:rsidRDefault="7591516C" w:rsidP="4ACE52DD">
      <w:pPr>
        <w:pStyle w:val="ListParagraph"/>
        <w:numPr>
          <w:ilvl w:val="0"/>
          <w:numId w:val="19"/>
        </w:numPr>
        <w:jc w:val="both"/>
        <w:rPr>
          <w:rFonts w:cs="Calibri"/>
          <w:color w:val="000000"/>
        </w:rPr>
      </w:pPr>
      <w:r>
        <w:rPr>
          <w:rFonts w:cs="Calibri"/>
          <w:color w:val="000000"/>
        </w:rPr>
        <w:t>Replacing old single glazed windows</w:t>
      </w:r>
      <w:r w:rsidR="4D9907D5">
        <w:rPr>
          <w:rFonts w:cs="Calibri"/>
          <w:color w:val="000000"/>
        </w:rPr>
        <w:t xml:space="preserve">, or old double-glazed windows </w:t>
      </w:r>
      <w:r>
        <w:rPr>
          <w:rFonts w:cs="Calibri"/>
          <w:color w:val="000000"/>
        </w:rPr>
        <w:t>with low-E double glazing</w:t>
      </w:r>
    </w:p>
    <w:p w14:paraId="1F99134F" w14:textId="5535A934" w:rsidR="7BF691C7" w:rsidRDefault="7BF691C7" w:rsidP="1A0596EA">
      <w:pPr>
        <w:pStyle w:val="ListParagraph"/>
        <w:numPr>
          <w:ilvl w:val="0"/>
          <w:numId w:val="19"/>
        </w:numPr>
        <w:jc w:val="both"/>
        <w:rPr>
          <w:rFonts w:cs="Calibri"/>
          <w:color w:val="000000"/>
        </w:rPr>
      </w:pPr>
      <w:r>
        <w:rPr>
          <w:rFonts w:cs="Calibri"/>
          <w:color w:val="000000"/>
        </w:rPr>
        <w:t>Replace old external doors with new, draft-proof external doors</w:t>
      </w:r>
    </w:p>
    <w:p w14:paraId="47650798" w14:textId="248E0670" w:rsidR="7591516C" w:rsidRDefault="7591516C" w:rsidP="4ACE52DD">
      <w:pPr>
        <w:pStyle w:val="ListParagraph"/>
        <w:numPr>
          <w:ilvl w:val="0"/>
          <w:numId w:val="19"/>
        </w:numPr>
        <w:jc w:val="both"/>
        <w:rPr>
          <w:rFonts w:cs="Calibri"/>
          <w:color w:val="000000"/>
        </w:rPr>
      </w:pPr>
      <w:r>
        <w:rPr>
          <w:rFonts w:cs="Calibri"/>
          <w:color w:val="000000"/>
        </w:rPr>
        <w:t>Heating system service /boiler efficiency check</w:t>
      </w:r>
    </w:p>
    <w:p w14:paraId="1229F4CC" w14:textId="117A6999" w:rsidR="7591516C" w:rsidRDefault="5100E35C" w:rsidP="4ACE52DD">
      <w:pPr>
        <w:pStyle w:val="ListParagraph"/>
        <w:numPr>
          <w:ilvl w:val="0"/>
          <w:numId w:val="19"/>
        </w:numPr>
        <w:jc w:val="both"/>
        <w:rPr>
          <w:rFonts w:cs="Calibri"/>
          <w:color w:val="000000"/>
        </w:rPr>
      </w:pPr>
      <w:r w:rsidRPr="25DE03FB">
        <w:rPr>
          <w:rFonts w:cs="Calibri"/>
          <w:color w:val="000000" w:themeColor="text1"/>
        </w:rPr>
        <w:t>LED bulbs</w:t>
      </w:r>
    </w:p>
    <w:p w14:paraId="150BB4B8" w14:textId="1039A234" w:rsidR="4547C9AE" w:rsidRDefault="4547C9AE" w:rsidP="25DE03FB">
      <w:pPr>
        <w:pStyle w:val="ListParagraph"/>
        <w:numPr>
          <w:ilvl w:val="0"/>
          <w:numId w:val="19"/>
        </w:numPr>
        <w:jc w:val="both"/>
        <w:rPr>
          <w:rFonts w:cs="Calibri"/>
          <w:color w:val="000000" w:themeColor="text1"/>
        </w:rPr>
      </w:pPr>
      <w:r w:rsidRPr="25DE03FB">
        <w:rPr>
          <w:rFonts w:cs="Calibri"/>
          <w:color w:val="000000" w:themeColor="text1"/>
        </w:rPr>
        <w:t>Household energy resilience (e.g. battery packs in case of power cuts)</w:t>
      </w:r>
    </w:p>
    <w:p w14:paraId="464DCF23" w14:textId="234E53FB" w:rsidR="00A9116C" w:rsidRDefault="25162287" w:rsidP="0F040A43">
      <w:pPr>
        <w:pStyle w:val="ListParagraph"/>
        <w:numPr>
          <w:ilvl w:val="0"/>
          <w:numId w:val="19"/>
        </w:numPr>
        <w:jc w:val="both"/>
        <w:rPr>
          <w:rStyle w:val="Hyperlink"/>
        </w:rPr>
      </w:pPr>
      <w:r w:rsidRPr="0F040A43">
        <w:rPr>
          <w:color w:val="000000" w:themeColor="text1"/>
        </w:rPr>
        <w:t>Thermal Imaging: Internal Thermal Scans; Smoke Blower Testing</w:t>
      </w:r>
      <w:r w:rsidR="5C10C163" w:rsidRPr="0F040A43">
        <w:rPr>
          <w:color w:val="000000" w:themeColor="text1"/>
        </w:rPr>
        <w:t xml:space="preserve">; full thermal image scan and report by Thermal Image UK  </w:t>
      </w:r>
      <w:hyperlink r:id="rId17">
        <w:r w:rsidR="5C10C163" w:rsidRPr="0F040A43">
          <w:rPr>
            <w:rStyle w:val="Hyperlink"/>
          </w:rPr>
          <w:t>THERMAL IMAGING SCOTLAND (thermalimageuk.com))</w:t>
        </w:r>
      </w:hyperlink>
    </w:p>
    <w:p w14:paraId="21CB4366" w14:textId="72A1C111" w:rsidR="0F040A43" w:rsidRDefault="0F040A43" w:rsidP="0F040A43">
      <w:pPr>
        <w:pStyle w:val="ListParagraph"/>
        <w:jc w:val="both"/>
      </w:pPr>
    </w:p>
    <w:p w14:paraId="60E69E24" w14:textId="77777777" w:rsidR="005F43A2" w:rsidRDefault="005F43A2" w:rsidP="015221FF">
      <w:pPr>
        <w:jc w:val="both"/>
        <w:rPr>
          <w:rFonts w:cs="Calibri"/>
          <w:color w:val="000000" w:themeColor="text1"/>
          <w:u w:val="single"/>
        </w:rPr>
      </w:pPr>
    </w:p>
    <w:p w14:paraId="648AE5B1" w14:textId="77777777" w:rsidR="005F43A2" w:rsidRDefault="005F43A2" w:rsidP="015221FF">
      <w:pPr>
        <w:jc w:val="both"/>
        <w:rPr>
          <w:rFonts w:cs="Calibri"/>
          <w:color w:val="000000" w:themeColor="text1"/>
          <w:u w:val="single"/>
        </w:rPr>
      </w:pPr>
    </w:p>
    <w:p w14:paraId="27D022FA" w14:textId="77777777" w:rsidR="005F43A2" w:rsidRDefault="005F43A2" w:rsidP="015221FF">
      <w:pPr>
        <w:jc w:val="both"/>
        <w:rPr>
          <w:rFonts w:cs="Calibri"/>
          <w:color w:val="000000" w:themeColor="text1"/>
          <w:u w:val="single"/>
        </w:rPr>
      </w:pPr>
    </w:p>
    <w:p w14:paraId="3A0C1285" w14:textId="77777777" w:rsidR="005F43A2" w:rsidRDefault="005F43A2" w:rsidP="015221FF">
      <w:pPr>
        <w:jc w:val="both"/>
        <w:rPr>
          <w:rFonts w:cs="Calibri"/>
          <w:color w:val="000000" w:themeColor="text1"/>
          <w:u w:val="single"/>
        </w:rPr>
      </w:pPr>
    </w:p>
    <w:p w14:paraId="3EEE1483" w14:textId="77777777" w:rsidR="005F43A2" w:rsidRDefault="005F43A2" w:rsidP="015221FF">
      <w:pPr>
        <w:jc w:val="both"/>
        <w:rPr>
          <w:rFonts w:cs="Calibri"/>
          <w:color w:val="000000" w:themeColor="text1"/>
          <w:u w:val="single"/>
        </w:rPr>
      </w:pPr>
    </w:p>
    <w:p w14:paraId="43C4158D" w14:textId="7C2F5573" w:rsidR="111379EF" w:rsidRDefault="111379EF" w:rsidP="015221FF">
      <w:pPr>
        <w:jc w:val="both"/>
        <w:rPr>
          <w:rFonts w:cs="Calibri"/>
          <w:color w:val="000000"/>
          <w:u w:val="single"/>
        </w:rPr>
      </w:pPr>
      <w:r w:rsidRPr="2B60B497">
        <w:rPr>
          <w:rFonts w:cs="Calibri"/>
          <w:color w:val="000000" w:themeColor="text1"/>
          <w:u w:val="single"/>
        </w:rPr>
        <w:lastRenderedPageBreak/>
        <w:t>Other</w:t>
      </w:r>
    </w:p>
    <w:p w14:paraId="4CA802D8" w14:textId="2D9627F5" w:rsidR="7591516C" w:rsidRDefault="7591516C" w:rsidP="0755B697">
      <w:pPr>
        <w:pStyle w:val="ListParagraph"/>
        <w:numPr>
          <w:ilvl w:val="0"/>
          <w:numId w:val="19"/>
        </w:numPr>
        <w:jc w:val="both"/>
        <w:rPr>
          <w:rFonts w:cs="Calibri"/>
          <w:color w:val="000000"/>
        </w:rPr>
      </w:pPr>
      <w:r>
        <w:rPr>
          <w:rFonts w:cs="Calibri"/>
          <w:b/>
          <w:bCs/>
          <w:color w:val="000000"/>
        </w:rPr>
        <w:t>OTHER</w:t>
      </w:r>
      <w:r>
        <w:rPr>
          <w:rFonts w:cs="Calibri"/>
          <w:color w:val="000000"/>
        </w:rPr>
        <w:t>, please specify below the details of your energy efficiency project and how it meets the grant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9015"/>
      </w:tblGrid>
      <w:tr w:rsidR="2466F15E" w14:paraId="51AC9049" w14:textId="77777777" w:rsidTr="0090764F">
        <w:trPr>
          <w:trHeight w:val="5377"/>
        </w:trPr>
        <w:tc>
          <w:tcPr>
            <w:tcW w:w="9015" w:type="dxa"/>
          </w:tcPr>
          <w:p w14:paraId="485A633D" w14:textId="36182AEE" w:rsidR="2466F15E" w:rsidRDefault="2466F15E" w:rsidP="2466F15E">
            <w:pPr>
              <w:rPr>
                <w:rFonts w:cs="Calibri"/>
                <w:color w:val="000000"/>
              </w:rPr>
            </w:pPr>
          </w:p>
        </w:tc>
      </w:tr>
    </w:tbl>
    <w:p w14:paraId="66AC4AD7" w14:textId="2993CB70" w:rsidR="0755B697" w:rsidRDefault="0755B697" w:rsidP="0755B697">
      <w:pPr>
        <w:spacing w:line="259" w:lineRule="auto"/>
        <w:rPr>
          <w:rFonts w:cs="Calibri"/>
          <w:b/>
          <w:bCs/>
          <w:color w:val="000000"/>
          <w:u w:val="single"/>
        </w:rPr>
      </w:pPr>
    </w:p>
    <w:p w14:paraId="073421AF" w14:textId="2066D0BF" w:rsidR="0B7AA4E3" w:rsidRDefault="0B7AA4E3" w:rsidP="0B7AA4E3">
      <w:pPr>
        <w:spacing w:line="259" w:lineRule="auto"/>
        <w:rPr>
          <w:rFonts w:cs="Calibri"/>
          <w:b/>
          <w:bCs/>
          <w:color w:val="000000" w:themeColor="text1"/>
          <w:u w:val="single"/>
        </w:rPr>
      </w:pPr>
    </w:p>
    <w:p w14:paraId="200B03F4" w14:textId="0D60E211" w:rsidR="5100E35C" w:rsidRDefault="5100E35C" w:rsidP="3BCC6FD5">
      <w:pPr>
        <w:spacing w:line="259" w:lineRule="auto"/>
        <w:rPr>
          <w:rFonts w:cs="Calibri"/>
          <w:color w:val="000000"/>
        </w:rPr>
      </w:pPr>
      <w:r>
        <w:rPr>
          <w:rFonts w:cs="Calibri"/>
          <w:b/>
          <w:bCs/>
          <w:color w:val="000000"/>
          <w:u w:val="single"/>
        </w:rPr>
        <w:t>Additional Information</w:t>
      </w:r>
      <w:r>
        <w:rPr>
          <w:rFonts w:cs="Calibri"/>
          <w:color w:val="000000"/>
        </w:rPr>
        <w:t xml:space="preserve"> (if you would like to detail any further information about your project which you feel is relevant, please do so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9015"/>
      </w:tblGrid>
      <w:tr w:rsidR="235C96BF" w14:paraId="33AC6850" w14:textId="77777777" w:rsidTr="5C860C29">
        <w:trPr>
          <w:trHeight w:val="300"/>
        </w:trPr>
        <w:tc>
          <w:tcPr>
            <w:tcW w:w="9015" w:type="dxa"/>
          </w:tcPr>
          <w:p w14:paraId="32317157" w14:textId="06D74C38" w:rsidR="235C96BF" w:rsidRDefault="235C96BF" w:rsidP="3BCC6FD5">
            <w:pPr>
              <w:rPr>
                <w:rFonts w:cs="Calibri"/>
                <w:color w:val="000000"/>
              </w:rPr>
            </w:pPr>
          </w:p>
          <w:p w14:paraId="4A00815D" w14:textId="572B89BF" w:rsidR="235C96BF" w:rsidRDefault="235C96BF" w:rsidP="3BCC6FD5">
            <w:pPr>
              <w:rPr>
                <w:rFonts w:cs="Calibri"/>
                <w:color w:val="000000"/>
              </w:rPr>
            </w:pPr>
          </w:p>
          <w:p w14:paraId="40E41D18" w14:textId="4749A93C" w:rsidR="235C96BF" w:rsidRDefault="235C96BF" w:rsidP="3BCC6FD5">
            <w:pPr>
              <w:rPr>
                <w:rFonts w:cs="Calibri"/>
                <w:color w:val="000000"/>
              </w:rPr>
            </w:pPr>
          </w:p>
          <w:p w14:paraId="74B6E1E5" w14:textId="1FC739AE" w:rsidR="235C96BF" w:rsidRDefault="235C96BF" w:rsidP="3BCC6FD5">
            <w:pPr>
              <w:rPr>
                <w:rFonts w:cs="Calibri"/>
                <w:color w:val="000000"/>
              </w:rPr>
            </w:pPr>
          </w:p>
        </w:tc>
      </w:tr>
    </w:tbl>
    <w:p w14:paraId="09E42608" w14:textId="77777777" w:rsidR="005F43A2" w:rsidRDefault="005F43A2" w:rsidP="1ABD73E8">
      <w:pPr>
        <w:spacing w:beforeAutospacing="1" w:afterAutospacing="1" w:line="259" w:lineRule="auto"/>
        <w:rPr>
          <w:rFonts w:cs="Calibri"/>
          <w:b/>
          <w:bCs/>
          <w:color w:val="111111"/>
          <w:u w:val="single"/>
        </w:rPr>
      </w:pPr>
    </w:p>
    <w:p w14:paraId="0C930FC1" w14:textId="77777777" w:rsidR="005F43A2" w:rsidRDefault="005F43A2" w:rsidP="1ABD73E8">
      <w:pPr>
        <w:spacing w:beforeAutospacing="1" w:afterAutospacing="1" w:line="259" w:lineRule="auto"/>
        <w:rPr>
          <w:rFonts w:cs="Calibri"/>
          <w:b/>
          <w:bCs/>
          <w:color w:val="111111"/>
          <w:u w:val="single"/>
        </w:rPr>
      </w:pPr>
    </w:p>
    <w:p w14:paraId="479CF117" w14:textId="77777777" w:rsidR="005F43A2" w:rsidRDefault="005F43A2" w:rsidP="1ABD73E8">
      <w:pPr>
        <w:spacing w:beforeAutospacing="1" w:afterAutospacing="1" w:line="259" w:lineRule="auto"/>
        <w:rPr>
          <w:rFonts w:cs="Calibri"/>
          <w:b/>
          <w:bCs/>
          <w:color w:val="111111"/>
          <w:u w:val="single"/>
        </w:rPr>
      </w:pPr>
    </w:p>
    <w:p w14:paraId="42D2CBC6" w14:textId="77777777" w:rsidR="005F43A2" w:rsidRDefault="005F43A2" w:rsidP="1ABD73E8">
      <w:pPr>
        <w:spacing w:beforeAutospacing="1" w:afterAutospacing="1" w:line="259" w:lineRule="auto"/>
        <w:rPr>
          <w:rFonts w:cs="Calibri"/>
          <w:b/>
          <w:bCs/>
          <w:color w:val="111111"/>
          <w:u w:val="single"/>
        </w:rPr>
      </w:pPr>
    </w:p>
    <w:p w14:paraId="55DD89AF" w14:textId="77777777" w:rsidR="005F43A2" w:rsidRDefault="005F43A2" w:rsidP="1ABD73E8">
      <w:pPr>
        <w:spacing w:beforeAutospacing="1" w:afterAutospacing="1" w:line="259" w:lineRule="auto"/>
        <w:rPr>
          <w:rFonts w:cs="Calibri"/>
          <w:b/>
          <w:bCs/>
          <w:color w:val="111111"/>
          <w:u w:val="single"/>
        </w:rPr>
      </w:pPr>
    </w:p>
    <w:p w14:paraId="793B3DE1" w14:textId="77777777" w:rsidR="005F43A2" w:rsidRDefault="005F43A2" w:rsidP="1ABD73E8">
      <w:pPr>
        <w:spacing w:beforeAutospacing="1" w:afterAutospacing="1" w:line="259" w:lineRule="auto"/>
        <w:rPr>
          <w:rFonts w:cs="Calibri"/>
          <w:b/>
          <w:bCs/>
          <w:color w:val="111111"/>
          <w:u w:val="single"/>
        </w:rPr>
      </w:pPr>
    </w:p>
    <w:p w14:paraId="329C62A0" w14:textId="27EEB149" w:rsidR="6BD9051F" w:rsidRPr="00C95CAF" w:rsidRDefault="26AE6B71" w:rsidP="1ABD73E8">
      <w:pPr>
        <w:spacing w:beforeAutospacing="1" w:afterAutospacing="1" w:line="259" w:lineRule="auto"/>
        <w:rPr>
          <w:rFonts w:cs="Calibri"/>
          <w:b/>
          <w:bCs/>
          <w:color w:val="111111"/>
          <w:u w:val="single"/>
        </w:rPr>
      </w:pPr>
      <w:r w:rsidRPr="1ABD73E8">
        <w:rPr>
          <w:rFonts w:cs="Calibri"/>
          <w:b/>
          <w:bCs/>
          <w:color w:val="111111"/>
          <w:u w:val="single"/>
        </w:rPr>
        <w:lastRenderedPageBreak/>
        <w:t>Declaration of Self-Interest</w:t>
      </w:r>
    </w:p>
    <w:p w14:paraId="68BF91DC" w14:textId="245A4656" w:rsidR="6BD9051F" w:rsidRPr="00C95CAF" w:rsidRDefault="26AE6B71" w:rsidP="1ABD73E8">
      <w:pPr>
        <w:spacing w:beforeAutospacing="1" w:afterAutospacing="1" w:line="259" w:lineRule="auto"/>
        <w:rPr>
          <w:rFonts w:cs="Calibri"/>
          <w:color w:val="111111"/>
        </w:rPr>
      </w:pPr>
      <w:r w:rsidRPr="1ABD73E8">
        <w:rPr>
          <w:rFonts w:cs="Calibri"/>
          <w:color w:val="111111"/>
        </w:rPr>
        <w:t>Grant applicants should declare any interests which anyone named on the application has with any individual, organisation or supplier involved in the energy efficiency project; or any interest that might be perc</w:t>
      </w:r>
      <w:r w:rsidR="005F43A2">
        <w:rPr>
          <w:rFonts w:cs="Calibri"/>
          <w:color w:val="111111"/>
        </w:rPr>
        <w:t>e</w:t>
      </w:r>
      <w:r w:rsidRPr="1ABD73E8">
        <w:rPr>
          <w:rFonts w:cs="Calibri"/>
          <w:color w:val="111111"/>
        </w:rPr>
        <w:t>ived to influence the applicant’s objectivity in selecting a supplier/installer:</w:t>
      </w:r>
    </w:p>
    <w:tbl>
      <w:tblPr>
        <w:tblpPr w:leftFromText="180" w:rightFromText="180" w:vertAnchor="text" w:horzAnchor="margin" w:tblpY="1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490"/>
        <w:gridCol w:w="6525"/>
      </w:tblGrid>
      <w:tr w:rsidR="00765CAC" w14:paraId="05359ABD" w14:textId="77777777">
        <w:trPr>
          <w:trHeight w:val="300"/>
        </w:trPr>
        <w:tc>
          <w:tcPr>
            <w:tcW w:w="2490" w:type="dxa"/>
          </w:tcPr>
          <w:p w14:paraId="18E20CAA" w14:textId="77777777" w:rsidR="0095532D" w:rsidRDefault="0095532D">
            <w:pPr>
              <w:spacing w:beforeAutospacing="1" w:afterAutospacing="1" w:line="259" w:lineRule="auto"/>
              <w:rPr>
                <w:rFonts w:cs="Calibri"/>
                <w:color w:val="111111"/>
              </w:rPr>
            </w:pPr>
            <w:r>
              <w:rPr>
                <w:rFonts w:cs="Calibri"/>
                <w:color w:val="111111"/>
              </w:rPr>
              <w:t>Person(s) on application:</w:t>
            </w:r>
          </w:p>
        </w:tc>
        <w:tc>
          <w:tcPr>
            <w:tcW w:w="6525" w:type="dxa"/>
          </w:tcPr>
          <w:p w14:paraId="330C9825" w14:textId="77777777" w:rsidR="0095532D" w:rsidRDefault="0095532D">
            <w:pPr>
              <w:rPr>
                <w:rFonts w:cs="Calibri"/>
                <w:color w:val="111111"/>
              </w:rPr>
            </w:pPr>
          </w:p>
        </w:tc>
      </w:tr>
      <w:tr w:rsidR="00765CAC" w14:paraId="1F07F3CE" w14:textId="77777777">
        <w:trPr>
          <w:trHeight w:val="300"/>
        </w:trPr>
        <w:tc>
          <w:tcPr>
            <w:tcW w:w="2490" w:type="dxa"/>
          </w:tcPr>
          <w:p w14:paraId="747DE939" w14:textId="77777777" w:rsidR="0095532D" w:rsidRDefault="0095532D">
            <w:pPr>
              <w:rPr>
                <w:rFonts w:cs="Calibri"/>
                <w:color w:val="111111"/>
              </w:rPr>
            </w:pPr>
            <w:r>
              <w:rPr>
                <w:rFonts w:cs="Calibri"/>
                <w:color w:val="111111"/>
              </w:rPr>
              <w:t>Interests:</w:t>
            </w:r>
          </w:p>
        </w:tc>
        <w:tc>
          <w:tcPr>
            <w:tcW w:w="6525" w:type="dxa"/>
          </w:tcPr>
          <w:p w14:paraId="1D692220" w14:textId="77777777" w:rsidR="0095532D" w:rsidRDefault="0095532D">
            <w:pPr>
              <w:rPr>
                <w:rFonts w:cs="Calibri"/>
                <w:color w:val="111111"/>
              </w:rPr>
            </w:pPr>
          </w:p>
          <w:p w14:paraId="654EE72F" w14:textId="77777777" w:rsidR="0095532D" w:rsidRDefault="0095532D">
            <w:pPr>
              <w:rPr>
                <w:rFonts w:cs="Calibri"/>
                <w:color w:val="111111"/>
              </w:rPr>
            </w:pPr>
          </w:p>
        </w:tc>
      </w:tr>
    </w:tbl>
    <w:p w14:paraId="17C63DCE" w14:textId="2A034CB3" w:rsidR="6BD9051F" w:rsidRPr="00C95CAF" w:rsidRDefault="00E61557" w:rsidP="25DE03FB">
      <w:pPr>
        <w:spacing w:beforeAutospacing="1" w:afterAutospacing="1" w:line="259" w:lineRule="auto"/>
      </w:pPr>
      <w:r w:rsidRPr="25DE03FB">
        <w:rPr>
          <w:rFonts w:cs="Calibri"/>
          <w:color w:val="111111"/>
        </w:rPr>
        <w:t>F</w:t>
      </w:r>
      <w:r w:rsidR="26AE6B71" w:rsidRPr="25DE03FB">
        <w:rPr>
          <w:rFonts w:cs="Calibri"/>
          <w:color w:val="111111"/>
        </w:rPr>
        <w:t xml:space="preserve">or example, it may be that a relative owns the building supplies company you plan to purchase insulation from. This needs to be declared </w:t>
      </w:r>
      <w:r w:rsidR="26AE6B71" w:rsidRPr="25DE03FB">
        <w:rPr>
          <w:rFonts w:cs="Calibri"/>
          <w:color w:val="000000" w:themeColor="text1"/>
        </w:rPr>
        <w:t xml:space="preserve">but does not necessarily restrict you from receiving a grant. FDT need to be aware of any connections to make an informed </w:t>
      </w:r>
      <w:r w:rsidR="01A79A3C" w:rsidRPr="25DE03FB">
        <w:rPr>
          <w:rFonts w:cs="Calibri"/>
          <w:color w:val="000000" w:themeColor="text1"/>
        </w:rPr>
        <w:t>decision,</w:t>
      </w:r>
      <w:r w:rsidR="26AE6B71" w:rsidRPr="25DE03FB">
        <w:rPr>
          <w:rFonts w:cs="Calibri"/>
          <w:color w:val="000000" w:themeColor="text1"/>
        </w:rPr>
        <w:t xml:space="preserve"> and this provides full disclosure of who will benefit from the FDT grant. Any questions, please contact us: </w:t>
      </w:r>
      <w:hyperlink r:id="rId18">
        <w:r w:rsidR="26AE6B71" w:rsidRPr="25DE03FB">
          <w:rPr>
            <w:rStyle w:val="Hyperlink"/>
            <w:rFonts w:cs="Calibri"/>
          </w:rPr>
          <w:t>grants@fintrydt.org.uk</w:t>
        </w:r>
      </w:hyperlink>
    </w:p>
    <w:p w14:paraId="35AF84F9" w14:textId="2CF2F9BD" w:rsidR="7591516C" w:rsidRDefault="003E476D" w:rsidP="4ACE52DD">
      <w:pPr>
        <w:spacing w:beforeAutospacing="1" w:after="160" w:afterAutospacing="1"/>
        <w:rPr>
          <w:rFonts w:cs="Calibri"/>
          <w:color w:val="000000"/>
        </w:rPr>
      </w:pPr>
      <w:r>
        <w:rPr>
          <w:rFonts w:cs="Calibri"/>
          <w:b/>
          <w:bCs/>
          <w:color w:val="000000"/>
          <w:u w:val="single"/>
        </w:rPr>
        <w:t>Fi</w:t>
      </w:r>
      <w:r w:rsidR="7591516C">
        <w:rPr>
          <w:rFonts w:cs="Calibri"/>
          <w:b/>
          <w:bCs/>
          <w:color w:val="000000"/>
          <w:u w:val="single"/>
        </w:rPr>
        <w:t>nan</w:t>
      </w:r>
      <w:r w:rsidR="005F43A2">
        <w:rPr>
          <w:rFonts w:cs="Calibri"/>
          <w:b/>
          <w:bCs/>
          <w:color w:val="000000"/>
          <w:u w:val="single"/>
        </w:rPr>
        <w:t>c</w:t>
      </w:r>
      <w:r w:rsidR="7591516C">
        <w:rPr>
          <w:rFonts w:cs="Calibri"/>
          <w:b/>
          <w:bCs/>
          <w:color w:val="000000"/>
          <w:u w:val="single"/>
        </w:rPr>
        <w:t>e</w:t>
      </w:r>
      <w:r w:rsidR="7591516C">
        <w:rPr>
          <w:rFonts w:cs="Calibri"/>
          <w:b/>
          <w:bCs/>
          <w:color w:val="000000"/>
        </w:rPr>
        <w:t>:</w:t>
      </w:r>
    </w:p>
    <w:p w14:paraId="22554143" w14:textId="7BF6019C" w:rsidR="7591516C" w:rsidRDefault="7591516C" w:rsidP="25DE03FB">
      <w:pPr>
        <w:spacing w:beforeAutospacing="1" w:after="160" w:afterAutospacing="1"/>
        <w:rPr>
          <w:rFonts w:cs="Calibri"/>
          <w:b/>
          <w:bCs/>
          <w:i/>
          <w:iCs/>
          <w:color w:val="000000"/>
        </w:rPr>
      </w:pPr>
      <w:r w:rsidRPr="25DE03FB">
        <w:rPr>
          <w:rFonts w:cs="Calibri"/>
          <w:b/>
          <w:bCs/>
          <w:i/>
          <w:iCs/>
          <w:color w:val="000000" w:themeColor="text1"/>
        </w:rPr>
        <w:t>Please attach a quote from your preferred supplier(s) with this application form</w:t>
      </w:r>
      <w:r w:rsidR="7F394162" w:rsidRPr="25DE03FB">
        <w:rPr>
          <w:rFonts w:cs="Calibri"/>
          <w:b/>
          <w:bCs/>
          <w:i/>
          <w:iCs/>
          <w:color w:val="000000" w:themeColor="text1"/>
        </w:rPr>
        <w:t xml:space="preserve"> or provide screenshots and costing of goods if undertaking the work yourself</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9000"/>
      </w:tblGrid>
      <w:tr w:rsidR="4ACE52DD" w14:paraId="6F708C44" w14:textId="77777777" w:rsidTr="25DE03FB">
        <w:trPr>
          <w:trHeight w:val="300"/>
        </w:trPr>
        <w:tc>
          <w:tcPr>
            <w:tcW w:w="9000" w:type="dxa"/>
          </w:tcPr>
          <w:p w14:paraId="0260DA63" w14:textId="40205518" w:rsidR="4ACE52DD" w:rsidRDefault="683A56BE" w:rsidP="25DE03FB">
            <w:pPr>
              <w:spacing w:line="259" w:lineRule="auto"/>
              <w:rPr>
                <w:rFonts w:cs="Calibri"/>
                <w:i/>
                <w:iCs/>
                <w:color w:val="000000"/>
              </w:rPr>
            </w:pPr>
            <w:r w:rsidRPr="25DE03FB">
              <w:rPr>
                <w:rFonts w:cs="Calibri"/>
                <w:color w:val="000000" w:themeColor="text1"/>
              </w:rPr>
              <w:t>Please state a</w:t>
            </w:r>
            <w:r w:rsidR="03CDDC6C" w:rsidRPr="25DE03FB">
              <w:rPr>
                <w:rFonts w:cs="Calibri"/>
                <w:color w:val="000000" w:themeColor="text1"/>
              </w:rPr>
              <w:t>mount requested (up to £1000):</w:t>
            </w:r>
            <w:r w:rsidR="5ED5076A" w:rsidRPr="25DE03FB">
              <w:rPr>
                <w:rFonts w:cs="Calibri"/>
                <w:color w:val="000000" w:themeColor="text1"/>
              </w:rPr>
              <w:t xml:space="preserve"> £</w:t>
            </w:r>
          </w:p>
        </w:tc>
      </w:tr>
      <w:tr w:rsidR="4ACE52DD" w14:paraId="3A35E87C" w14:textId="77777777" w:rsidTr="25DE03FB">
        <w:trPr>
          <w:trHeight w:val="300"/>
        </w:trPr>
        <w:tc>
          <w:tcPr>
            <w:tcW w:w="9000" w:type="dxa"/>
          </w:tcPr>
          <w:p w14:paraId="291AF379" w14:textId="27BB8874" w:rsidR="4ACE52DD" w:rsidRDefault="5CCA6301">
            <w:pPr>
              <w:spacing w:line="259" w:lineRule="auto"/>
              <w:rPr>
                <w:rFonts w:cs="Calibri"/>
                <w:color w:val="000000"/>
              </w:rPr>
            </w:pPr>
            <w:r w:rsidRPr="2B60B497">
              <w:rPr>
                <w:rFonts w:cs="Calibri"/>
                <w:color w:val="000000" w:themeColor="text1"/>
              </w:rPr>
              <w:t xml:space="preserve">Preferred supplier(s): </w:t>
            </w:r>
          </w:p>
        </w:tc>
      </w:tr>
      <w:tr w:rsidR="2B60B497" w14:paraId="044885FD" w14:textId="77777777" w:rsidTr="25DE03FB">
        <w:trPr>
          <w:trHeight w:val="300"/>
        </w:trPr>
        <w:tc>
          <w:tcPr>
            <w:tcW w:w="9000" w:type="dxa"/>
          </w:tcPr>
          <w:p w14:paraId="43A42117" w14:textId="78545E0E" w:rsidR="487A3AD4" w:rsidRDefault="487A3AD4" w:rsidP="2B60B497">
            <w:pPr>
              <w:spacing w:line="259" w:lineRule="auto"/>
              <w:rPr>
                <w:rFonts w:cs="Calibri"/>
                <w:color w:val="000000" w:themeColor="text1"/>
              </w:rPr>
            </w:pPr>
            <w:r w:rsidRPr="2B60B497">
              <w:rPr>
                <w:rFonts w:cs="Calibri"/>
                <w:color w:val="000000" w:themeColor="text1"/>
              </w:rPr>
              <w:t>Quote attached?</w:t>
            </w:r>
          </w:p>
        </w:tc>
      </w:tr>
      <w:tr w:rsidR="2B60B497" w14:paraId="0750F8B0" w14:textId="77777777" w:rsidTr="25DE03FB">
        <w:trPr>
          <w:trHeight w:val="300"/>
        </w:trPr>
        <w:tc>
          <w:tcPr>
            <w:tcW w:w="9000" w:type="dxa"/>
          </w:tcPr>
          <w:p w14:paraId="439995E6" w14:textId="7E032777" w:rsidR="487A3AD4" w:rsidRDefault="487A3AD4" w:rsidP="2B60B497">
            <w:pPr>
              <w:spacing w:line="259" w:lineRule="auto"/>
              <w:rPr>
                <w:rFonts w:cs="Calibri"/>
                <w:color w:val="000000" w:themeColor="text1"/>
              </w:rPr>
            </w:pPr>
            <w:r w:rsidRPr="2B60B497">
              <w:rPr>
                <w:rFonts w:cs="Calibri"/>
                <w:color w:val="000000" w:themeColor="text1"/>
              </w:rPr>
              <w:t xml:space="preserve">When will work commence: </w:t>
            </w:r>
          </w:p>
        </w:tc>
      </w:tr>
      <w:tr w:rsidR="2B60B497" w14:paraId="048B3B6D" w14:textId="77777777" w:rsidTr="25DE03FB">
        <w:trPr>
          <w:trHeight w:val="300"/>
        </w:trPr>
        <w:tc>
          <w:tcPr>
            <w:tcW w:w="9000" w:type="dxa"/>
          </w:tcPr>
          <w:p w14:paraId="09BCCA8A" w14:textId="269534AC" w:rsidR="487A3AD4" w:rsidRDefault="487A3AD4" w:rsidP="2B60B497">
            <w:pPr>
              <w:spacing w:line="259" w:lineRule="auto"/>
              <w:rPr>
                <w:rFonts w:cs="Calibri"/>
                <w:color w:val="000000" w:themeColor="text1"/>
              </w:rPr>
            </w:pPr>
            <w:r w:rsidRPr="2B60B497">
              <w:rPr>
                <w:rFonts w:cs="Calibri"/>
                <w:color w:val="000000" w:themeColor="text1"/>
              </w:rPr>
              <w:t>When will work be completed by:</w:t>
            </w:r>
          </w:p>
        </w:tc>
      </w:tr>
    </w:tbl>
    <w:p w14:paraId="00CA5443" w14:textId="4929EBEA" w:rsidR="2FAE7C39" w:rsidRPr="00C95CAF" w:rsidRDefault="31CA4FB0" w:rsidP="2697494D">
      <w:pPr>
        <w:spacing w:beforeAutospacing="1" w:afterAutospacing="1"/>
        <w:rPr>
          <w:rFonts w:cs="Calibri"/>
          <w:b/>
          <w:bCs/>
          <w:color w:val="000000"/>
          <w:u w:val="single"/>
        </w:rPr>
      </w:pPr>
      <w:r w:rsidRPr="00C95CAF">
        <w:rPr>
          <w:rFonts w:cs="Calibri"/>
          <w:b/>
          <w:bCs/>
          <w:color w:val="000000"/>
          <w:u w:val="single"/>
        </w:rPr>
        <w:t>Your Bank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160"/>
        <w:gridCol w:w="6840"/>
      </w:tblGrid>
      <w:tr w:rsidR="7082BD5D" w14:paraId="21392651" w14:textId="77777777" w:rsidTr="25DE03FB">
        <w:trPr>
          <w:trHeight w:val="300"/>
        </w:trPr>
        <w:tc>
          <w:tcPr>
            <w:tcW w:w="2160" w:type="dxa"/>
          </w:tcPr>
          <w:p w14:paraId="7F45859D" w14:textId="37333DB5" w:rsidR="7082BD5D" w:rsidRPr="00C95CAF" w:rsidRDefault="2C280410" w:rsidP="00C95CAF">
            <w:pPr>
              <w:spacing w:line="259" w:lineRule="auto"/>
              <w:rPr>
                <w:rFonts w:cs="Calibri"/>
                <w:color w:val="000000"/>
                <w:sz w:val="24"/>
                <w:szCs w:val="24"/>
              </w:rPr>
            </w:pPr>
            <w:r>
              <w:rPr>
                <w:noProof/>
              </w:rPr>
              <w:drawing>
                <wp:inline distT="0" distB="0" distL="0" distR="0" wp14:anchorId="7BF26AFE" wp14:editId="3C40C786">
                  <wp:extent cx="4572000" cy="19050"/>
                  <wp:effectExtent l="0" t="0" r="0" b="0"/>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19050"/>
                          </a:xfrm>
                          <a:prstGeom prst="rect">
                            <a:avLst/>
                          </a:prstGeom>
                          <a:noFill/>
                          <a:ln>
                            <a:noFill/>
                          </a:ln>
                        </pic:spPr>
                      </pic:pic>
                    </a:graphicData>
                  </a:graphic>
                </wp:inline>
              </w:drawing>
            </w:r>
            <w:r w:rsidR="195C1356" w:rsidRPr="25DE03FB">
              <w:rPr>
                <w:rFonts w:cs="Calibri"/>
                <w:color w:val="000000" w:themeColor="text1"/>
                <w:sz w:val="24"/>
                <w:szCs w:val="24"/>
              </w:rPr>
              <w:t>Bank:</w:t>
            </w:r>
          </w:p>
        </w:tc>
        <w:tc>
          <w:tcPr>
            <w:tcW w:w="6840" w:type="dxa"/>
          </w:tcPr>
          <w:p w14:paraId="6A2E3A0E" w14:textId="3D7A5281" w:rsidR="7082BD5D" w:rsidRPr="00C95CAF" w:rsidRDefault="7082BD5D" w:rsidP="00C95CAF">
            <w:pPr>
              <w:spacing w:line="259" w:lineRule="auto"/>
              <w:rPr>
                <w:rFonts w:cs="Calibri"/>
                <w:color w:val="000000"/>
                <w:sz w:val="24"/>
                <w:szCs w:val="24"/>
              </w:rPr>
            </w:pPr>
          </w:p>
        </w:tc>
      </w:tr>
      <w:tr w:rsidR="7082BD5D" w14:paraId="1133D504" w14:textId="77777777" w:rsidTr="25DE03FB">
        <w:trPr>
          <w:trHeight w:val="300"/>
        </w:trPr>
        <w:tc>
          <w:tcPr>
            <w:tcW w:w="2160" w:type="dxa"/>
          </w:tcPr>
          <w:p w14:paraId="3F5F3EF2" w14:textId="077803FB" w:rsidR="7082BD5D" w:rsidRPr="00C95CAF" w:rsidRDefault="7082BD5D" w:rsidP="00C95CAF">
            <w:pPr>
              <w:spacing w:line="259" w:lineRule="auto"/>
              <w:rPr>
                <w:rFonts w:cs="Calibri"/>
                <w:color w:val="000000"/>
                <w:sz w:val="24"/>
                <w:szCs w:val="24"/>
              </w:rPr>
            </w:pPr>
            <w:r w:rsidRPr="00C95CAF">
              <w:rPr>
                <w:rFonts w:cs="Calibri"/>
                <w:color w:val="000000"/>
                <w:sz w:val="24"/>
                <w:szCs w:val="24"/>
              </w:rPr>
              <w:t>Account Name:</w:t>
            </w:r>
          </w:p>
        </w:tc>
        <w:tc>
          <w:tcPr>
            <w:tcW w:w="6840" w:type="dxa"/>
          </w:tcPr>
          <w:p w14:paraId="3664DD37" w14:textId="1258B6B0" w:rsidR="7082BD5D" w:rsidRPr="00C95CAF" w:rsidRDefault="7082BD5D" w:rsidP="00C95CAF">
            <w:pPr>
              <w:spacing w:line="259" w:lineRule="auto"/>
              <w:rPr>
                <w:rFonts w:cs="Calibri"/>
                <w:color w:val="000000"/>
                <w:sz w:val="24"/>
                <w:szCs w:val="24"/>
              </w:rPr>
            </w:pPr>
          </w:p>
        </w:tc>
      </w:tr>
      <w:tr w:rsidR="7082BD5D" w14:paraId="7D29199A" w14:textId="77777777" w:rsidTr="25DE03FB">
        <w:trPr>
          <w:trHeight w:val="300"/>
        </w:trPr>
        <w:tc>
          <w:tcPr>
            <w:tcW w:w="2160" w:type="dxa"/>
          </w:tcPr>
          <w:p w14:paraId="5EE4D7A1" w14:textId="2BF50F77" w:rsidR="7082BD5D" w:rsidRPr="00C95CAF" w:rsidRDefault="7082BD5D" w:rsidP="00C95CAF">
            <w:pPr>
              <w:spacing w:line="259" w:lineRule="auto"/>
              <w:rPr>
                <w:rFonts w:cs="Calibri"/>
                <w:color w:val="000000"/>
                <w:sz w:val="24"/>
                <w:szCs w:val="24"/>
              </w:rPr>
            </w:pPr>
            <w:r w:rsidRPr="00C95CAF">
              <w:rPr>
                <w:rFonts w:cs="Calibri"/>
                <w:color w:val="000000"/>
                <w:sz w:val="24"/>
                <w:szCs w:val="24"/>
              </w:rPr>
              <w:t>Account Number:</w:t>
            </w:r>
          </w:p>
        </w:tc>
        <w:tc>
          <w:tcPr>
            <w:tcW w:w="6840" w:type="dxa"/>
          </w:tcPr>
          <w:p w14:paraId="2338CC44" w14:textId="62FB6839" w:rsidR="7082BD5D" w:rsidRPr="00C95CAF" w:rsidRDefault="7082BD5D" w:rsidP="00C95CAF">
            <w:pPr>
              <w:spacing w:line="259" w:lineRule="auto"/>
              <w:rPr>
                <w:rFonts w:cs="Calibri"/>
                <w:color w:val="000000"/>
                <w:sz w:val="24"/>
                <w:szCs w:val="24"/>
              </w:rPr>
            </w:pPr>
          </w:p>
        </w:tc>
      </w:tr>
      <w:tr w:rsidR="7082BD5D" w14:paraId="4D18DE42" w14:textId="77777777" w:rsidTr="25DE03FB">
        <w:trPr>
          <w:trHeight w:val="300"/>
        </w:trPr>
        <w:tc>
          <w:tcPr>
            <w:tcW w:w="2160" w:type="dxa"/>
          </w:tcPr>
          <w:p w14:paraId="443A2C0B" w14:textId="46AE3E5B" w:rsidR="7082BD5D" w:rsidRPr="00C95CAF" w:rsidRDefault="7082BD5D" w:rsidP="00C95CAF">
            <w:pPr>
              <w:spacing w:line="259" w:lineRule="auto"/>
              <w:rPr>
                <w:rFonts w:cs="Calibri"/>
                <w:color w:val="000000"/>
                <w:sz w:val="24"/>
                <w:szCs w:val="24"/>
              </w:rPr>
            </w:pPr>
            <w:r w:rsidRPr="00C95CAF">
              <w:rPr>
                <w:rFonts w:cs="Calibri"/>
                <w:color w:val="000000"/>
                <w:sz w:val="24"/>
                <w:szCs w:val="24"/>
              </w:rPr>
              <w:t>Sort Code:</w:t>
            </w:r>
          </w:p>
        </w:tc>
        <w:tc>
          <w:tcPr>
            <w:tcW w:w="6840" w:type="dxa"/>
          </w:tcPr>
          <w:p w14:paraId="76A56881" w14:textId="29B1E094" w:rsidR="7082BD5D" w:rsidRPr="00C95CAF" w:rsidRDefault="7082BD5D" w:rsidP="00C95CAF">
            <w:pPr>
              <w:spacing w:line="259" w:lineRule="auto"/>
              <w:rPr>
                <w:rFonts w:cs="Calibri"/>
                <w:color w:val="000000"/>
                <w:sz w:val="24"/>
                <w:szCs w:val="24"/>
              </w:rPr>
            </w:pPr>
          </w:p>
        </w:tc>
      </w:tr>
    </w:tbl>
    <w:p w14:paraId="1F1B15D1" w14:textId="48DC04D5" w:rsidR="0C20F248" w:rsidRDefault="0C20F248" w:rsidP="0C20F248">
      <w:pPr>
        <w:spacing w:beforeAutospacing="1" w:afterAutospacing="1"/>
        <w:rPr>
          <w:rFonts w:cs="Calibri"/>
          <w:color w:val="000000" w:themeColor="text1"/>
        </w:rPr>
      </w:pPr>
    </w:p>
    <w:p w14:paraId="7A8EB573" w14:textId="77777777" w:rsidR="005F43A2" w:rsidRDefault="005F43A2" w:rsidP="0C20F248">
      <w:pPr>
        <w:spacing w:beforeAutospacing="1" w:afterAutospacing="1"/>
        <w:rPr>
          <w:rFonts w:cs="Calibri"/>
          <w:color w:val="000000" w:themeColor="text1"/>
        </w:rPr>
      </w:pPr>
    </w:p>
    <w:p w14:paraId="1E6A6086" w14:textId="05E4A375" w:rsidR="7591516C" w:rsidRDefault="7591516C" w:rsidP="4ACE52DD">
      <w:pPr>
        <w:spacing w:beforeAutospacing="1" w:after="160" w:afterAutospacing="1"/>
        <w:rPr>
          <w:rFonts w:cs="Calibri"/>
          <w:color w:val="000000"/>
        </w:rPr>
      </w:pPr>
      <w:r>
        <w:rPr>
          <w:rFonts w:cs="Calibri"/>
          <w:b/>
          <w:bCs/>
          <w:color w:val="000000"/>
          <w:u w:val="single"/>
        </w:rPr>
        <w:lastRenderedPageBreak/>
        <w:t>How</w:t>
      </w:r>
      <w:r w:rsidR="005F43A2">
        <w:rPr>
          <w:rFonts w:cs="Calibri"/>
          <w:b/>
          <w:bCs/>
          <w:color w:val="000000"/>
          <w:u w:val="single"/>
        </w:rPr>
        <w:t xml:space="preserve"> </w:t>
      </w:r>
      <w:r>
        <w:rPr>
          <w:rFonts w:cs="Calibri"/>
          <w:b/>
          <w:bCs/>
          <w:color w:val="000000"/>
          <w:u w:val="single"/>
        </w:rPr>
        <w:t>to Apply</w:t>
      </w:r>
    </w:p>
    <w:p w14:paraId="2CEE7D84" w14:textId="2C8FFB53" w:rsidR="7591516C" w:rsidRDefault="7591516C" w:rsidP="73B7F49B">
      <w:pPr>
        <w:spacing w:beforeAutospacing="1" w:after="160" w:afterAutospacing="1"/>
        <w:rPr>
          <w:rFonts w:cs="Calibri"/>
          <w:color w:val="C00000"/>
        </w:rPr>
      </w:pPr>
      <w:r>
        <w:rPr>
          <w:rFonts w:cs="Calibri"/>
          <w:color w:val="000000"/>
        </w:rPr>
        <w:t xml:space="preserve">Completed paper forms to be returned to the black box </w:t>
      </w:r>
      <w:r w:rsidR="155B3690">
        <w:rPr>
          <w:rFonts w:cs="Calibri"/>
          <w:color w:val="000000"/>
        </w:rPr>
        <w:t>(marked FDT)</w:t>
      </w:r>
      <w:r w:rsidR="2C14A962">
        <w:rPr>
          <w:rFonts w:cs="Calibri"/>
          <w:color w:val="000000"/>
        </w:rPr>
        <w:t xml:space="preserve"> </w:t>
      </w:r>
      <w:r>
        <w:rPr>
          <w:rFonts w:cs="Calibri"/>
          <w:color w:val="000000"/>
        </w:rPr>
        <w:t>under the FDT noticeboard in the Sports Club. Completed electronic forms should be returned to</w:t>
      </w:r>
      <w:r w:rsidR="004E814E">
        <w:rPr>
          <w:rFonts w:cs="Calibri"/>
          <w:color w:val="000000"/>
        </w:rPr>
        <w:t xml:space="preserve"> </w:t>
      </w:r>
      <w:hyperlink r:id="rId20">
        <w:r w:rsidRPr="73B7F49B">
          <w:rPr>
            <w:rStyle w:val="Hyperlink"/>
            <w:rFonts w:cs="Calibri"/>
          </w:rPr>
          <w:t>grants@fintrydt.org.uk</w:t>
        </w:r>
      </w:hyperlink>
    </w:p>
    <w:p w14:paraId="09346AC0" w14:textId="0015D8F3" w:rsidR="7591516C" w:rsidRDefault="7591516C" w:rsidP="4ACE52DD">
      <w:pPr>
        <w:spacing w:beforeAutospacing="1" w:after="160" w:afterAutospacing="1"/>
        <w:rPr>
          <w:rFonts w:cs="Calibri"/>
          <w:color w:val="000000"/>
        </w:rPr>
      </w:pPr>
      <w:r w:rsidRPr="2B60B497">
        <w:rPr>
          <w:rFonts w:cs="Calibri"/>
          <w:color w:val="000000" w:themeColor="text1"/>
        </w:rPr>
        <w:t>We will confirm receipt of your application and provide you with an application reference number within 1-week of receiving your application.</w:t>
      </w:r>
    </w:p>
    <w:p w14:paraId="5D5CC626" w14:textId="5A4A0722" w:rsidR="2F0D508F" w:rsidRDefault="2F0D508F" w:rsidP="2B60B497">
      <w:pPr>
        <w:spacing w:beforeAutospacing="1" w:afterAutospacing="1"/>
        <w:rPr>
          <w:rFonts w:cs="Calibri"/>
          <w:b/>
          <w:bCs/>
          <w:color w:val="000000" w:themeColor="text1"/>
        </w:rPr>
      </w:pPr>
      <w:r w:rsidRPr="2B60B497">
        <w:rPr>
          <w:rFonts w:cs="Calibri"/>
          <w:b/>
          <w:bCs/>
          <w:color w:val="000000" w:themeColor="text1"/>
        </w:rPr>
        <w:t>PLEASE CHECK THE FOLLOWING BEFORE YOU</w:t>
      </w:r>
      <w:r w:rsidR="02069087" w:rsidRPr="2B60B497">
        <w:rPr>
          <w:rFonts w:cs="Calibri"/>
          <w:b/>
          <w:bCs/>
          <w:color w:val="000000" w:themeColor="text1"/>
        </w:rPr>
        <w:t xml:space="preserve"> RETURN YOUR FORM</w:t>
      </w:r>
      <w:r w:rsidRPr="2B60B497">
        <w:rPr>
          <w:rFonts w:cs="Calibri"/>
          <w:b/>
          <w:bCs/>
          <w:color w:val="000000" w:themeColor="text1"/>
        </w:rPr>
        <w:t>:</w:t>
      </w:r>
    </w:p>
    <w:p w14:paraId="5E91BF8C" w14:textId="4C94440C" w:rsidR="2F0D508F" w:rsidRDefault="2F0D508F" w:rsidP="2B60B497">
      <w:pPr>
        <w:pStyle w:val="ListParagraph"/>
        <w:numPr>
          <w:ilvl w:val="0"/>
          <w:numId w:val="1"/>
        </w:numPr>
        <w:spacing w:beforeAutospacing="1" w:afterAutospacing="1"/>
        <w:rPr>
          <w:rFonts w:cs="Calibri"/>
          <w:b/>
          <w:bCs/>
          <w:color w:val="000000" w:themeColor="text1"/>
        </w:rPr>
      </w:pPr>
      <w:r w:rsidRPr="2B60B497">
        <w:rPr>
          <w:rFonts w:cs="Calibri"/>
          <w:b/>
          <w:bCs/>
          <w:color w:val="000000" w:themeColor="text1"/>
        </w:rPr>
        <w:t>Have you attached a quote(s)?</w:t>
      </w:r>
    </w:p>
    <w:p w14:paraId="59F2B9B7" w14:textId="2C5C51A5" w:rsidR="2F0D508F" w:rsidRDefault="2F0D508F" w:rsidP="2B60B497">
      <w:pPr>
        <w:pStyle w:val="ListParagraph"/>
        <w:numPr>
          <w:ilvl w:val="0"/>
          <w:numId w:val="1"/>
        </w:numPr>
        <w:spacing w:beforeAutospacing="1" w:afterAutospacing="1"/>
        <w:rPr>
          <w:rFonts w:cs="Calibri"/>
          <w:b/>
          <w:bCs/>
          <w:color w:val="000000" w:themeColor="text1"/>
        </w:rPr>
      </w:pPr>
      <w:r w:rsidRPr="2B60B497">
        <w:rPr>
          <w:rFonts w:cs="Calibri"/>
          <w:b/>
          <w:bCs/>
          <w:color w:val="000000" w:themeColor="text1"/>
        </w:rPr>
        <w:t>Do you have planning permission for the work being undertaken (if appropriate)?</w:t>
      </w:r>
    </w:p>
    <w:p w14:paraId="283AA852" w14:textId="2FE7A7AE" w:rsidR="2F0D508F" w:rsidRDefault="2F0D508F" w:rsidP="2B60B497">
      <w:pPr>
        <w:pStyle w:val="ListParagraph"/>
        <w:numPr>
          <w:ilvl w:val="0"/>
          <w:numId w:val="1"/>
        </w:numPr>
        <w:spacing w:beforeAutospacing="1" w:afterAutospacing="1"/>
        <w:rPr>
          <w:rFonts w:cs="Calibri"/>
          <w:b/>
          <w:bCs/>
          <w:color w:val="000000" w:themeColor="text1"/>
        </w:rPr>
      </w:pPr>
      <w:r w:rsidRPr="2B60B497">
        <w:rPr>
          <w:rFonts w:cs="Calibri"/>
          <w:b/>
          <w:bCs/>
          <w:color w:val="000000" w:themeColor="text1"/>
        </w:rPr>
        <w:t>Do you / your supplier have capacity to undertake the above work within the next 6-months?</w:t>
      </w:r>
    </w:p>
    <w:p w14:paraId="680229DF" w14:textId="13367CBD" w:rsidR="2F0D508F" w:rsidRDefault="2F0D508F" w:rsidP="2B60B497">
      <w:pPr>
        <w:pStyle w:val="ListParagraph"/>
        <w:numPr>
          <w:ilvl w:val="0"/>
          <w:numId w:val="1"/>
        </w:numPr>
        <w:spacing w:beforeAutospacing="1" w:afterAutospacing="1"/>
        <w:rPr>
          <w:b/>
          <w:bCs/>
        </w:rPr>
      </w:pPr>
      <w:r w:rsidRPr="15D756D4">
        <w:rPr>
          <w:rFonts w:cs="Calibri"/>
          <w:b/>
          <w:bCs/>
          <w:color w:val="000000" w:themeColor="text1"/>
        </w:rPr>
        <w:t>Have you carefully read all the grant conditions above</w:t>
      </w:r>
      <w:r w:rsidR="39100737" w:rsidRPr="15D756D4">
        <w:rPr>
          <w:rFonts w:cs="Calibri"/>
          <w:b/>
          <w:bCs/>
          <w:color w:val="000000" w:themeColor="text1"/>
        </w:rPr>
        <w:t xml:space="preserve"> and agree to abide by them</w:t>
      </w:r>
      <w:r w:rsidRPr="15D756D4">
        <w:rPr>
          <w:rFonts w:cs="Calibri"/>
          <w:b/>
          <w:bCs/>
          <w:color w:val="000000" w:themeColor="text1"/>
        </w:rPr>
        <w:t>?</w:t>
      </w:r>
      <w:r w:rsidR="43584194" w:rsidRPr="15D756D4">
        <w:rPr>
          <w:rFonts w:cs="Calibri"/>
          <w:b/>
          <w:bCs/>
          <w:color w:val="000000" w:themeColor="text1"/>
        </w:rPr>
        <w:t xml:space="preserve"> </w:t>
      </w:r>
    </w:p>
    <w:p w14:paraId="24782E39" w14:textId="7F1BEFD6" w:rsidR="43584194" w:rsidRDefault="43584194" w:rsidP="2B60B497">
      <w:pPr>
        <w:pStyle w:val="ListParagraph"/>
        <w:spacing w:beforeAutospacing="1" w:afterAutospacing="1"/>
        <w:rPr>
          <w:b/>
          <w:bCs/>
          <w:color w:val="FF0000"/>
        </w:rPr>
      </w:pPr>
      <w:r w:rsidRPr="2B60B497">
        <w:rPr>
          <w:rFonts w:cs="Calibri"/>
          <w:b/>
          <w:bCs/>
          <w:color w:val="FF0000"/>
        </w:rPr>
        <w:t>Please note that f</w:t>
      </w:r>
      <w:r w:rsidRPr="2B60B497">
        <w:rPr>
          <w:b/>
          <w:bCs/>
          <w:color w:val="FF0000"/>
        </w:rPr>
        <w:t>ailure to comply with the above conditions may result in you being asked to repay the grant to the FDT and exclude you from any future FDT grant schemes.</w:t>
      </w:r>
    </w:p>
    <w:p w14:paraId="24C1AE54" w14:textId="513330AD" w:rsidR="7A42107F" w:rsidRDefault="7A42107F" w:rsidP="15D756D4">
      <w:pPr>
        <w:spacing w:beforeAutospacing="1" w:afterAutospacing="1"/>
        <w:rPr>
          <w:rFonts w:ascii="Calibri,Italic" w:eastAsia="Times New Roman" w:hAnsi="Calibri,Italic"/>
          <w:lang w:eastAsia="en-GB"/>
        </w:rPr>
      </w:pPr>
      <w:r w:rsidRPr="15D756D4">
        <w:rPr>
          <w:rFonts w:ascii="Calibri,Italic" w:eastAsia="Times New Roman" w:hAnsi="Calibri,Italic"/>
          <w:lang w:eastAsia="en-GB"/>
        </w:rPr>
        <w:t>Signed by Applicant:</w:t>
      </w:r>
      <w:r w:rsidR="0E665C47" w:rsidRPr="15D756D4">
        <w:rPr>
          <w:rFonts w:ascii="Calibri,Italic" w:eastAsia="Times New Roman" w:hAnsi="Calibri,Italic"/>
          <w:lang w:eastAsia="en-GB"/>
        </w:rPr>
        <w:t xml:space="preserve"> </w:t>
      </w:r>
      <w:r w:rsidR="0E665C47" w:rsidRPr="15D756D4">
        <w:rPr>
          <w:rFonts w:ascii="Calibri,Italic" w:eastAsia="Times New Roman" w:hAnsi="Calibri,Italic"/>
          <w:u w:val="single"/>
          <w:lang w:eastAsia="en-GB"/>
        </w:rPr>
        <w:t xml:space="preserve">                                                                                       </w:t>
      </w:r>
    </w:p>
    <w:p w14:paraId="6309C5DB" w14:textId="53DD1043" w:rsidR="7A42107F" w:rsidRDefault="7A42107F" w:rsidP="15D756D4">
      <w:pPr>
        <w:spacing w:beforeAutospacing="1" w:afterAutospacing="1"/>
        <w:rPr>
          <w:rFonts w:ascii="Calibri,Italic" w:eastAsia="Times New Roman" w:hAnsi="Calibri,Italic"/>
          <w:lang w:eastAsia="en-GB"/>
        </w:rPr>
      </w:pPr>
      <w:r w:rsidRPr="15D756D4">
        <w:rPr>
          <w:rFonts w:ascii="Calibri,Italic" w:eastAsia="Times New Roman" w:hAnsi="Calibri,Italic"/>
          <w:lang w:eastAsia="en-GB"/>
        </w:rPr>
        <w:t>Print Name:</w:t>
      </w:r>
      <w:r w:rsidR="3E79AE88" w:rsidRPr="15D756D4">
        <w:rPr>
          <w:rFonts w:ascii="Calibri,Italic" w:eastAsia="Times New Roman" w:hAnsi="Calibri,Italic"/>
          <w:lang w:eastAsia="en-GB"/>
        </w:rPr>
        <w:t xml:space="preserve"> </w:t>
      </w:r>
      <w:r w:rsidR="3E79AE88" w:rsidRPr="15D756D4">
        <w:rPr>
          <w:rFonts w:ascii="Calibri,Italic" w:eastAsia="Times New Roman" w:hAnsi="Calibri,Italic"/>
          <w:u w:val="single"/>
          <w:lang w:eastAsia="en-GB"/>
        </w:rPr>
        <w:t xml:space="preserve">                                                                                                      </w:t>
      </w:r>
    </w:p>
    <w:p w14:paraId="4A531BFD" w14:textId="5C3CEDFD" w:rsidR="7A42107F" w:rsidRDefault="7A42107F" w:rsidP="15D756D4">
      <w:pPr>
        <w:spacing w:beforeAutospacing="1" w:afterAutospacing="1"/>
        <w:rPr>
          <w:rFonts w:ascii="Calibri,Italic" w:eastAsia="Times New Roman" w:hAnsi="Calibri,Italic"/>
          <w:lang w:eastAsia="en-GB"/>
        </w:rPr>
      </w:pPr>
      <w:r w:rsidRPr="15D756D4">
        <w:rPr>
          <w:rFonts w:ascii="Calibri,Italic" w:eastAsia="Times New Roman" w:hAnsi="Calibri,Italic"/>
          <w:lang w:eastAsia="en-GB"/>
        </w:rPr>
        <w:t>Date:</w:t>
      </w:r>
      <w:r w:rsidR="2C0A7D78" w:rsidRPr="15D756D4">
        <w:rPr>
          <w:rFonts w:ascii="Calibri,Italic" w:eastAsia="Times New Roman" w:hAnsi="Calibri,Italic"/>
          <w:lang w:eastAsia="en-GB"/>
        </w:rPr>
        <w:t xml:space="preserve"> </w:t>
      </w:r>
      <w:r w:rsidR="2C0A7D78" w:rsidRPr="15D756D4">
        <w:rPr>
          <w:rFonts w:ascii="Calibri,Italic" w:eastAsia="Times New Roman" w:hAnsi="Calibri,Italic"/>
          <w:u w:val="single"/>
          <w:lang w:eastAsia="en-GB"/>
        </w:rPr>
        <w:t xml:space="preserve">                                                              </w:t>
      </w:r>
    </w:p>
    <w:sectPr w:rsidR="7A42107F" w:rsidSect="00B06EF5">
      <w:headerReference w:type="default" r:id="rId21"/>
      <w:footerReference w:type="default" r:id="rId22"/>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2F62" w14:textId="77777777" w:rsidR="0037195D" w:rsidRDefault="0037195D">
      <w:pPr>
        <w:spacing w:after="0" w:line="240" w:lineRule="auto"/>
      </w:pPr>
      <w:r>
        <w:separator/>
      </w:r>
    </w:p>
  </w:endnote>
  <w:endnote w:type="continuationSeparator" w:id="0">
    <w:p w14:paraId="4C6FF29E" w14:textId="77777777" w:rsidR="0037195D" w:rsidRDefault="0037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Bold">
    <w:altName w:val="Calibri"/>
    <w:charset w:val="00"/>
    <w:family w:val="roman"/>
    <w:pitch w:val="default"/>
  </w:font>
  <w:font w:name="Calibri,Italic">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860C29" w14:paraId="71CD495E" w14:textId="77777777" w:rsidTr="25DE03FB">
      <w:trPr>
        <w:trHeight w:val="300"/>
      </w:trPr>
      <w:tc>
        <w:tcPr>
          <w:tcW w:w="3005" w:type="dxa"/>
        </w:tcPr>
        <w:p w14:paraId="4FF43D5E" w14:textId="60A1E3BD" w:rsidR="5C860C29" w:rsidRDefault="5C860C29" w:rsidP="5C860C29">
          <w:pPr>
            <w:pStyle w:val="Header"/>
            <w:ind w:left="-115"/>
          </w:pPr>
        </w:p>
      </w:tc>
      <w:tc>
        <w:tcPr>
          <w:tcW w:w="3005" w:type="dxa"/>
        </w:tcPr>
        <w:p w14:paraId="636C4799" w14:textId="24185910" w:rsidR="5C860C29" w:rsidRDefault="5C860C29" w:rsidP="5C860C29">
          <w:pPr>
            <w:pStyle w:val="Header"/>
            <w:jc w:val="center"/>
          </w:pPr>
        </w:p>
      </w:tc>
      <w:tc>
        <w:tcPr>
          <w:tcW w:w="3005" w:type="dxa"/>
        </w:tcPr>
        <w:p w14:paraId="0D28581F" w14:textId="3EAAF7A2" w:rsidR="5C860C29" w:rsidRDefault="25DE03FB" w:rsidP="5C860C29">
          <w:pPr>
            <w:pStyle w:val="Header"/>
            <w:ind w:right="-115"/>
            <w:jc w:val="right"/>
          </w:pPr>
          <w:r>
            <w:t>Last edited April 2026</w:t>
          </w:r>
        </w:p>
      </w:tc>
    </w:tr>
  </w:tbl>
  <w:p w14:paraId="1C0E3B67" w14:textId="3EBAA70D" w:rsidR="5C860C29" w:rsidRDefault="5C860C29" w:rsidP="5C86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E406" w14:textId="77777777" w:rsidR="0037195D" w:rsidRDefault="0037195D">
      <w:pPr>
        <w:spacing w:after="0" w:line="240" w:lineRule="auto"/>
      </w:pPr>
      <w:r>
        <w:separator/>
      </w:r>
    </w:p>
  </w:footnote>
  <w:footnote w:type="continuationSeparator" w:id="0">
    <w:p w14:paraId="33F77ACB" w14:textId="77777777" w:rsidR="0037195D" w:rsidRDefault="00371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860C29" w14:paraId="514A7062" w14:textId="77777777" w:rsidTr="5C860C29">
      <w:trPr>
        <w:trHeight w:val="300"/>
      </w:trPr>
      <w:tc>
        <w:tcPr>
          <w:tcW w:w="3005" w:type="dxa"/>
        </w:tcPr>
        <w:p w14:paraId="0D0CE424" w14:textId="01A768BC" w:rsidR="5C860C29" w:rsidRDefault="5C860C29" w:rsidP="5C860C29">
          <w:pPr>
            <w:pStyle w:val="Header"/>
            <w:ind w:left="-115"/>
          </w:pPr>
        </w:p>
      </w:tc>
      <w:tc>
        <w:tcPr>
          <w:tcW w:w="3005" w:type="dxa"/>
        </w:tcPr>
        <w:p w14:paraId="1922A684" w14:textId="648E994A" w:rsidR="5C860C29" w:rsidRDefault="5C860C29" w:rsidP="5C860C29">
          <w:pPr>
            <w:pStyle w:val="Header"/>
            <w:jc w:val="center"/>
          </w:pPr>
        </w:p>
      </w:tc>
      <w:tc>
        <w:tcPr>
          <w:tcW w:w="3005" w:type="dxa"/>
        </w:tcPr>
        <w:p w14:paraId="7761140C" w14:textId="70AAFE24" w:rsidR="5C860C29" w:rsidRDefault="5C860C29" w:rsidP="5C860C29">
          <w:pPr>
            <w:pStyle w:val="Header"/>
            <w:ind w:right="-115"/>
            <w:jc w:val="right"/>
          </w:pPr>
        </w:p>
      </w:tc>
    </w:tr>
  </w:tbl>
  <w:p w14:paraId="787917EC" w14:textId="4FECCE93" w:rsidR="5C860C29" w:rsidRDefault="5C860C29" w:rsidP="5C860C2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0AFC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F8C8FC"/>
    <w:multiLevelType w:val="hybridMultilevel"/>
    <w:tmpl w:val="FFFFFFFF"/>
    <w:lvl w:ilvl="0" w:tplc="460C9C84">
      <w:start w:val="1"/>
      <w:numFmt w:val="decimal"/>
      <w:lvlText w:val="%1."/>
      <w:lvlJc w:val="left"/>
      <w:pPr>
        <w:ind w:left="720" w:hanging="360"/>
      </w:pPr>
    </w:lvl>
    <w:lvl w:ilvl="1" w:tplc="E09AF69E">
      <w:start w:val="1"/>
      <w:numFmt w:val="lowerLetter"/>
      <w:lvlText w:val="%2."/>
      <w:lvlJc w:val="left"/>
      <w:pPr>
        <w:ind w:left="1440" w:hanging="360"/>
      </w:pPr>
    </w:lvl>
    <w:lvl w:ilvl="2" w:tplc="971CB30E">
      <w:start w:val="1"/>
      <w:numFmt w:val="lowerRoman"/>
      <w:lvlText w:val="%3."/>
      <w:lvlJc w:val="right"/>
      <w:pPr>
        <w:ind w:left="2160" w:hanging="180"/>
      </w:pPr>
    </w:lvl>
    <w:lvl w:ilvl="3" w:tplc="C0F61A0A">
      <w:start w:val="1"/>
      <w:numFmt w:val="decimal"/>
      <w:lvlText w:val="%4."/>
      <w:lvlJc w:val="left"/>
      <w:pPr>
        <w:ind w:left="2880" w:hanging="360"/>
      </w:pPr>
    </w:lvl>
    <w:lvl w:ilvl="4" w:tplc="5F268D78">
      <w:start w:val="1"/>
      <w:numFmt w:val="lowerLetter"/>
      <w:lvlText w:val="%5."/>
      <w:lvlJc w:val="left"/>
      <w:pPr>
        <w:ind w:left="3600" w:hanging="360"/>
      </w:pPr>
    </w:lvl>
    <w:lvl w:ilvl="5" w:tplc="B5889BB6">
      <w:start w:val="1"/>
      <w:numFmt w:val="lowerRoman"/>
      <w:lvlText w:val="%6."/>
      <w:lvlJc w:val="right"/>
      <w:pPr>
        <w:ind w:left="4320" w:hanging="180"/>
      </w:pPr>
    </w:lvl>
    <w:lvl w:ilvl="6" w:tplc="24BCC9D0">
      <w:start w:val="1"/>
      <w:numFmt w:val="decimal"/>
      <w:lvlText w:val="%7."/>
      <w:lvlJc w:val="left"/>
      <w:pPr>
        <w:ind w:left="5040" w:hanging="360"/>
      </w:pPr>
    </w:lvl>
    <w:lvl w:ilvl="7" w:tplc="D29ADF6E">
      <w:start w:val="1"/>
      <w:numFmt w:val="lowerLetter"/>
      <w:lvlText w:val="%8."/>
      <w:lvlJc w:val="left"/>
      <w:pPr>
        <w:ind w:left="5760" w:hanging="360"/>
      </w:pPr>
    </w:lvl>
    <w:lvl w:ilvl="8" w:tplc="2396B422">
      <w:start w:val="1"/>
      <w:numFmt w:val="lowerRoman"/>
      <w:lvlText w:val="%9."/>
      <w:lvlJc w:val="right"/>
      <w:pPr>
        <w:ind w:left="6480" w:hanging="180"/>
      </w:pPr>
    </w:lvl>
  </w:abstractNum>
  <w:abstractNum w:abstractNumId="2" w15:restartNumberingAfterBreak="0">
    <w:nsid w:val="1CD07793"/>
    <w:multiLevelType w:val="hybridMultilevel"/>
    <w:tmpl w:val="FFFFFFFF"/>
    <w:lvl w:ilvl="0" w:tplc="9DF2D9D8">
      <w:start w:val="1"/>
      <w:numFmt w:val="bullet"/>
      <w:lvlText w:val=""/>
      <w:lvlJc w:val="left"/>
      <w:pPr>
        <w:ind w:left="720" w:hanging="360"/>
      </w:pPr>
      <w:rPr>
        <w:rFonts w:ascii="Symbol" w:hAnsi="Symbol" w:hint="default"/>
      </w:rPr>
    </w:lvl>
    <w:lvl w:ilvl="1" w:tplc="B91C18E8">
      <w:start w:val="1"/>
      <w:numFmt w:val="bullet"/>
      <w:lvlText w:val="o"/>
      <w:lvlJc w:val="left"/>
      <w:pPr>
        <w:ind w:left="1440" w:hanging="360"/>
      </w:pPr>
      <w:rPr>
        <w:rFonts w:ascii="Courier New" w:hAnsi="Courier New" w:hint="default"/>
      </w:rPr>
    </w:lvl>
    <w:lvl w:ilvl="2" w:tplc="E0526294">
      <w:start w:val="1"/>
      <w:numFmt w:val="bullet"/>
      <w:lvlText w:val=""/>
      <w:lvlJc w:val="left"/>
      <w:pPr>
        <w:ind w:left="2160" w:hanging="360"/>
      </w:pPr>
      <w:rPr>
        <w:rFonts w:ascii="Wingdings" w:hAnsi="Wingdings" w:hint="default"/>
      </w:rPr>
    </w:lvl>
    <w:lvl w:ilvl="3" w:tplc="200CAD8C">
      <w:start w:val="1"/>
      <w:numFmt w:val="bullet"/>
      <w:lvlText w:val=""/>
      <w:lvlJc w:val="left"/>
      <w:pPr>
        <w:ind w:left="2880" w:hanging="360"/>
      </w:pPr>
      <w:rPr>
        <w:rFonts w:ascii="Symbol" w:hAnsi="Symbol" w:hint="default"/>
      </w:rPr>
    </w:lvl>
    <w:lvl w:ilvl="4" w:tplc="74206BB6">
      <w:start w:val="1"/>
      <w:numFmt w:val="bullet"/>
      <w:lvlText w:val="o"/>
      <w:lvlJc w:val="left"/>
      <w:pPr>
        <w:ind w:left="3600" w:hanging="360"/>
      </w:pPr>
      <w:rPr>
        <w:rFonts w:ascii="Courier New" w:hAnsi="Courier New" w:hint="default"/>
      </w:rPr>
    </w:lvl>
    <w:lvl w:ilvl="5" w:tplc="80AA7728">
      <w:start w:val="1"/>
      <w:numFmt w:val="bullet"/>
      <w:lvlText w:val=""/>
      <w:lvlJc w:val="left"/>
      <w:pPr>
        <w:ind w:left="4320" w:hanging="360"/>
      </w:pPr>
      <w:rPr>
        <w:rFonts w:ascii="Wingdings" w:hAnsi="Wingdings" w:hint="default"/>
      </w:rPr>
    </w:lvl>
    <w:lvl w:ilvl="6" w:tplc="C134A1E8">
      <w:start w:val="1"/>
      <w:numFmt w:val="bullet"/>
      <w:lvlText w:val=""/>
      <w:lvlJc w:val="left"/>
      <w:pPr>
        <w:ind w:left="5040" w:hanging="360"/>
      </w:pPr>
      <w:rPr>
        <w:rFonts w:ascii="Symbol" w:hAnsi="Symbol" w:hint="default"/>
      </w:rPr>
    </w:lvl>
    <w:lvl w:ilvl="7" w:tplc="C6427DA6">
      <w:start w:val="1"/>
      <w:numFmt w:val="bullet"/>
      <w:lvlText w:val="o"/>
      <w:lvlJc w:val="left"/>
      <w:pPr>
        <w:ind w:left="5760" w:hanging="360"/>
      </w:pPr>
      <w:rPr>
        <w:rFonts w:ascii="Courier New" w:hAnsi="Courier New" w:hint="default"/>
      </w:rPr>
    </w:lvl>
    <w:lvl w:ilvl="8" w:tplc="AB14A138">
      <w:start w:val="1"/>
      <w:numFmt w:val="bullet"/>
      <w:lvlText w:val=""/>
      <w:lvlJc w:val="left"/>
      <w:pPr>
        <w:ind w:left="6480" w:hanging="360"/>
      </w:pPr>
      <w:rPr>
        <w:rFonts w:ascii="Wingdings" w:hAnsi="Wingdings" w:hint="default"/>
      </w:rPr>
    </w:lvl>
  </w:abstractNum>
  <w:abstractNum w:abstractNumId="3" w15:restartNumberingAfterBreak="0">
    <w:nsid w:val="1F246FA4"/>
    <w:multiLevelType w:val="hybridMultilevel"/>
    <w:tmpl w:val="83E69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74EE5D"/>
    <w:multiLevelType w:val="hybridMultilevel"/>
    <w:tmpl w:val="FFFFFFFF"/>
    <w:lvl w:ilvl="0" w:tplc="226C0298">
      <w:start w:val="1"/>
      <w:numFmt w:val="bullet"/>
      <w:lvlText w:val=""/>
      <w:lvlJc w:val="left"/>
      <w:pPr>
        <w:ind w:left="720" w:hanging="360"/>
      </w:pPr>
      <w:rPr>
        <w:rFonts w:ascii="Symbol" w:hAnsi="Symbol" w:hint="default"/>
      </w:rPr>
    </w:lvl>
    <w:lvl w:ilvl="1" w:tplc="BFE65008">
      <w:start w:val="1"/>
      <w:numFmt w:val="bullet"/>
      <w:lvlText w:val="o"/>
      <w:lvlJc w:val="left"/>
      <w:pPr>
        <w:ind w:left="1440" w:hanging="360"/>
      </w:pPr>
      <w:rPr>
        <w:rFonts w:ascii="Courier New" w:hAnsi="Courier New" w:hint="default"/>
      </w:rPr>
    </w:lvl>
    <w:lvl w:ilvl="2" w:tplc="D2B4F572">
      <w:start w:val="1"/>
      <w:numFmt w:val="bullet"/>
      <w:lvlText w:val=""/>
      <w:lvlJc w:val="left"/>
      <w:pPr>
        <w:ind w:left="2160" w:hanging="360"/>
      </w:pPr>
      <w:rPr>
        <w:rFonts w:ascii="Wingdings" w:hAnsi="Wingdings" w:hint="default"/>
      </w:rPr>
    </w:lvl>
    <w:lvl w:ilvl="3" w:tplc="B99E5CEA">
      <w:start w:val="1"/>
      <w:numFmt w:val="bullet"/>
      <w:lvlText w:val=""/>
      <w:lvlJc w:val="left"/>
      <w:pPr>
        <w:ind w:left="2880" w:hanging="360"/>
      </w:pPr>
      <w:rPr>
        <w:rFonts w:ascii="Symbol" w:hAnsi="Symbol" w:hint="default"/>
      </w:rPr>
    </w:lvl>
    <w:lvl w:ilvl="4" w:tplc="03A05B38">
      <w:start w:val="1"/>
      <w:numFmt w:val="bullet"/>
      <w:lvlText w:val="o"/>
      <w:lvlJc w:val="left"/>
      <w:pPr>
        <w:ind w:left="3600" w:hanging="360"/>
      </w:pPr>
      <w:rPr>
        <w:rFonts w:ascii="Courier New" w:hAnsi="Courier New" w:hint="default"/>
      </w:rPr>
    </w:lvl>
    <w:lvl w:ilvl="5" w:tplc="DDA22ECE">
      <w:start w:val="1"/>
      <w:numFmt w:val="bullet"/>
      <w:lvlText w:val=""/>
      <w:lvlJc w:val="left"/>
      <w:pPr>
        <w:ind w:left="4320" w:hanging="360"/>
      </w:pPr>
      <w:rPr>
        <w:rFonts w:ascii="Wingdings" w:hAnsi="Wingdings" w:hint="default"/>
      </w:rPr>
    </w:lvl>
    <w:lvl w:ilvl="6" w:tplc="1D0CA31A">
      <w:start w:val="1"/>
      <w:numFmt w:val="bullet"/>
      <w:lvlText w:val=""/>
      <w:lvlJc w:val="left"/>
      <w:pPr>
        <w:ind w:left="5040" w:hanging="360"/>
      </w:pPr>
      <w:rPr>
        <w:rFonts w:ascii="Symbol" w:hAnsi="Symbol" w:hint="default"/>
      </w:rPr>
    </w:lvl>
    <w:lvl w:ilvl="7" w:tplc="954E4A80">
      <w:start w:val="1"/>
      <w:numFmt w:val="bullet"/>
      <w:lvlText w:val="o"/>
      <w:lvlJc w:val="left"/>
      <w:pPr>
        <w:ind w:left="5760" w:hanging="360"/>
      </w:pPr>
      <w:rPr>
        <w:rFonts w:ascii="Courier New" w:hAnsi="Courier New" w:hint="default"/>
      </w:rPr>
    </w:lvl>
    <w:lvl w:ilvl="8" w:tplc="A484D980">
      <w:start w:val="1"/>
      <w:numFmt w:val="bullet"/>
      <w:lvlText w:val=""/>
      <w:lvlJc w:val="left"/>
      <w:pPr>
        <w:ind w:left="6480" w:hanging="360"/>
      </w:pPr>
      <w:rPr>
        <w:rFonts w:ascii="Wingdings" w:hAnsi="Wingdings" w:hint="default"/>
      </w:rPr>
    </w:lvl>
  </w:abstractNum>
  <w:abstractNum w:abstractNumId="5" w15:restartNumberingAfterBreak="0">
    <w:nsid w:val="23DC67D3"/>
    <w:multiLevelType w:val="hybridMultilevel"/>
    <w:tmpl w:val="3D16E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9343B"/>
    <w:multiLevelType w:val="hybridMultilevel"/>
    <w:tmpl w:val="09D448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C0C7C51"/>
    <w:multiLevelType w:val="hybridMultilevel"/>
    <w:tmpl w:val="E75093DA"/>
    <w:lvl w:ilvl="0" w:tplc="AA10DC1C">
      <w:start w:val="17"/>
      <w:numFmt w:val="lowerLetter"/>
      <w:lvlText w:val="%1."/>
      <w:lvlJc w:val="left"/>
      <w:pPr>
        <w:ind w:left="720" w:hanging="360"/>
      </w:pPr>
    </w:lvl>
    <w:lvl w:ilvl="1" w:tplc="C11861C4">
      <w:start w:val="1"/>
      <w:numFmt w:val="lowerLetter"/>
      <w:lvlText w:val="%2."/>
      <w:lvlJc w:val="left"/>
      <w:pPr>
        <w:ind w:left="1440" w:hanging="360"/>
      </w:pPr>
    </w:lvl>
    <w:lvl w:ilvl="2" w:tplc="247AB21A">
      <w:start w:val="1"/>
      <w:numFmt w:val="lowerRoman"/>
      <w:lvlText w:val="%3."/>
      <w:lvlJc w:val="right"/>
      <w:pPr>
        <w:ind w:left="2160" w:hanging="180"/>
      </w:pPr>
    </w:lvl>
    <w:lvl w:ilvl="3" w:tplc="391C5EA6">
      <w:start w:val="1"/>
      <w:numFmt w:val="decimal"/>
      <w:lvlText w:val="%4."/>
      <w:lvlJc w:val="left"/>
      <w:pPr>
        <w:ind w:left="2880" w:hanging="360"/>
      </w:pPr>
    </w:lvl>
    <w:lvl w:ilvl="4" w:tplc="6A024E56">
      <w:start w:val="1"/>
      <w:numFmt w:val="lowerLetter"/>
      <w:lvlText w:val="%5."/>
      <w:lvlJc w:val="left"/>
      <w:pPr>
        <w:ind w:left="3600" w:hanging="360"/>
      </w:pPr>
    </w:lvl>
    <w:lvl w:ilvl="5" w:tplc="91D403F4">
      <w:start w:val="1"/>
      <w:numFmt w:val="lowerRoman"/>
      <w:lvlText w:val="%6."/>
      <w:lvlJc w:val="right"/>
      <w:pPr>
        <w:ind w:left="4320" w:hanging="180"/>
      </w:pPr>
    </w:lvl>
    <w:lvl w:ilvl="6" w:tplc="2124E68E">
      <w:start w:val="1"/>
      <w:numFmt w:val="decimal"/>
      <w:lvlText w:val="%7."/>
      <w:lvlJc w:val="left"/>
      <w:pPr>
        <w:ind w:left="5040" w:hanging="360"/>
      </w:pPr>
    </w:lvl>
    <w:lvl w:ilvl="7" w:tplc="706C622C">
      <w:start w:val="1"/>
      <w:numFmt w:val="lowerLetter"/>
      <w:lvlText w:val="%8."/>
      <w:lvlJc w:val="left"/>
      <w:pPr>
        <w:ind w:left="5760" w:hanging="360"/>
      </w:pPr>
    </w:lvl>
    <w:lvl w:ilvl="8" w:tplc="AD3444F0">
      <w:start w:val="1"/>
      <w:numFmt w:val="lowerRoman"/>
      <w:lvlText w:val="%9."/>
      <w:lvlJc w:val="right"/>
      <w:pPr>
        <w:ind w:left="6480" w:hanging="180"/>
      </w:pPr>
    </w:lvl>
  </w:abstractNum>
  <w:abstractNum w:abstractNumId="8" w15:restartNumberingAfterBreak="0">
    <w:nsid w:val="2C0CD58F"/>
    <w:multiLevelType w:val="hybridMultilevel"/>
    <w:tmpl w:val="FFFFFFFF"/>
    <w:lvl w:ilvl="0" w:tplc="B426C74A">
      <w:start w:val="1"/>
      <w:numFmt w:val="bullet"/>
      <w:lvlText w:val=""/>
      <w:lvlJc w:val="left"/>
      <w:pPr>
        <w:ind w:left="720" w:hanging="360"/>
      </w:pPr>
      <w:rPr>
        <w:rFonts w:ascii="Symbol" w:hAnsi="Symbol" w:hint="default"/>
      </w:rPr>
    </w:lvl>
    <w:lvl w:ilvl="1" w:tplc="1ED89BF2">
      <w:start w:val="1"/>
      <w:numFmt w:val="bullet"/>
      <w:lvlText w:val="o"/>
      <w:lvlJc w:val="left"/>
      <w:pPr>
        <w:ind w:left="1440" w:hanging="360"/>
      </w:pPr>
      <w:rPr>
        <w:rFonts w:ascii="Courier New" w:hAnsi="Courier New" w:hint="default"/>
      </w:rPr>
    </w:lvl>
    <w:lvl w:ilvl="2" w:tplc="0AACE638">
      <w:start w:val="1"/>
      <w:numFmt w:val="bullet"/>
      <w:lvlText w:val=""/>
      <w:lvlJc w:val="left"/>
      <w:pPr>
        <w:ind w:left="2160" w:hanging="360"/>
      </w:pPr>
      <w:rPr>
        <w:rFonts w:ascii="Wingdings" w:hAnsi="Wingdings" w:hint="default"/>
      </w:rPr>
    </w:lvl>
    <w:lvl w:ilvl="3" w:tplc="A41670A6">
      <w:start w:val="1"/>
      <w:numFmt w:val="bullet"/>
      <w:lvlText w:val=""/>
      <w:lvlJc w:val="left"/>
      <w:pPr>
        <w:ind w:left="2880" w:hanging="360"/>
      </w:pPr>
      <w:rPr>
        <w:rFonts w:ascii="Symbol" w:hAnsi="Symbol" w:hint="default"/>
      </w:rPr>
    </w:lvl>
    <w:lvl w:ilvl="4" w:tplc="F4642842">
      <w:start w:val="1"/>
      <w:numFmt w:val="bullet"/>
      <w:lvlText w:val="o"/>
      <w:lvlJc w:val="left"/>
      <w:pPr>
        <w:ind w:left="3600" w:hanging="360"/>
      </w:pPr>
      <w:rPr>
        <w:rFonts w:ascii="Courier New" w:hAnsi="Courier New" w:hint="default"/>
      </w:rPr>
    </w:lvl>
    <w:lvl w:ilvl="5" w:tplc="D6E6E664">
      <w:start w:val="1"/>
      <w:numFmt w:val="bullet"/>
      <w:lvlText w:val=""/>
      <w:lvlJc w:val="left"/>
      <w:pPr>
        <w:ind w:left="4320" w:hanging="360"/>
      </w:pPr>
      <w:rPr>
        <w:rFonts w:ascii="Wingdings" w:hAnsi="Wingdings" w:hint="default"/>
      </w:rPr>
    </w:lvl>
    <w:lvl w:ilvl="6" w:tplc="1876CC9C">
      <w:start w:val="1"/>
      <w:numFmt w:val="bullet"/>
      <w:lvlText w:val=""/>
      <w:lvlJc w:val="left"/>
      <w:pPr>
        <w:ind w:left="5040" w:hanging="360"/>
      </w:pPr>
      <w:rPr>
        <w:rFonts w:ascii="Symbol" w:hAnsi="Symbol" w:hint="default"/>
      </w:rPr>
    </w:lvl>
    <w:lvl w:ilvl="7" w:tplc="27DA4E3E">
      <w:start w:val="1"/>
      <w:numFmt w:val="bullet"/>
      <w:lvlText w:val="o"/>
      <w:lvlJc w:val="left"/>
      <w:pPr>
        <w:ind w:left="5760" w:hanging="360"/>
      </w:pPr>
      <w:rPr>
        <w:rFonts w:ascii="Courier New" w:hAnsi="Courier New" w:hint="default"/>
      </w:rPr>
    </w:lvl>
    <w:lvl w:ilvl="8" w:tplc="227667A8">
      <w:start w:val="1"/>
      <w:numFmt w:val="bullet"/>
      <w:lvlText w:val=""/>
      <w:lvlJc w:val="left"/>
      <w:pPr>
        <w:ind w:left="6480" w:hanging="360"/>
      </w:pPr>
      <w:rPr>
        <w:rFonts w:ascii="Wingdings" w:hAnsi="Wingdings" w:hint="default"/>
      </w:rPr>
    </w:lvl>
  </w:abstractNum>
  <w:abstractNum w:abstractNumId="9" w15:restartNumberingAfterBreak="0">
    <w:nsid w:val="370027F1"/>
    <w:multiLevelType w:val="hybridMultilevel"/>
    <w:tmpl w:val="0912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A174A"/>
    <w:multiLevelType w:val="hybridMultilevel"/>
    <w:tmpl w:val="47747CBA"/>
    <w:lvl w:ilvl="0" w:tplc="BCB853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3AF154"/>
    <w:multiLevelType w:val="hybridMultilevel"/>
    <w:tmpl w:val="FFFFFFFF"/>
    <w:lvl w:ilvl="0" w:tplc="A6C43210">
      <w:start w:val="1"/>
      <w:numFmt w:val="bullet"/>
      <w:lvlText w:val=""/>
      <w:lvlJc w:val="left"/>
      <w:pPr>
        <w:ind w:left="720" w:hanging="360"/>
      </w:pPr>
      <w:rPr>
        <w:rFonts w:ascii="Wingdings" w:hAnsi="Wingdings" w:hint="default"/>
      </w:rPr>
    </w:lvl>
    <w:lvl w:ilvl="1" w:tplc="100E3710">
      <w:start w:val="1"/>
      <w:numFmt w:val="bullet"/>
      <w:lvlText w:val="o"/>
      <w:lvlJc w:val="left"/>
      <w:pPr>
        <w:ind w:left="1440" w:hanging="360"/>
      </w:pPr>
      <w:rPr>
        <w:rFonts w:ascii="Courier New" w:hAnsi="Courier New" w:hint="default"/>
      </w:rPr>
    </w:lvl>
    <w:lvl w:ilvl="2" w:tplc="C7409F46">
      <w:start w:val="1"/>
      <w:numFmt w:val="bullet"/>
      <w:lvlText w:val=""/>
      <w:lvlJc w:val="left"/>
      <w:pPr>
        <w:ind w:left="2160" w:hanging="360"/>
      </w:pPr>
      <w:rPr>
        <w:rFonts w:ascii="Wingdings" w:hAnsi="Wingdings" w:hint="default"/>
      </w:rPr>
    </w:lvl>
    <w:lvl w:ilvl="3" w:tplc="B7548822">
      <w:start w:val="1"/>
      <w:numFmt w:val="bullet"/>
      <w:lvlText w:val=""/>
      <w:lvlJc w:val="left"/>
      <w:pPr>
        <w:ind w:left="2880" w:hanging="360"/>
      </w:pPr>
      <w:rPr>
        <w:rFonts w:ascii="Symbol" w:hAnsi="Symbol" w:hint="default"/>
      </w:rPr>
    </w:lvl>
    <w:lvl w:ilvl="4" w:tplc="2A021AAC">
      <w:start w:val="1"/>
      <w:numFmt w:val="bullet"/>
      <w:lvlText w:val="o"/>
      <w:lvlJc w:val="left"/>
      <w:pPr>
        <w:ind w:left="3600" w:hanging="360"/>
      </w:pPr>
      <w:rPr>
        <w:rFonts w:ascii="Courier New" w:hAnsi="Courier New" w:hint="default"/>
      </w:rPr>
    </w:lvl>
    <w:lvl w:ilvl="5" w:tplc="BA26B762">
      <w:start w:val="1"/>
      <w:numFmt w:val="bullet"/>
      <w:lvlText w:val=""/>
      <w:lvlJc w:val="left"/>
      <w:pPr>
        <w:ind w:left="4320" w:hanging="360"/>
      </w:pPr>
      <w:rPr>
        <w:rFonts w:ascii="Wingdings" w:hAnsi="Wingdings" w:hint="default"/>
      </w:rPr>
    </w:lvl>
    <w:lvl w:ilvl="6" w:tplc="DF848972">
      <w:start w:val="1"/>
      <w:numFmt w:val="bullet"/>
      <w:lvlText w:val=""/>
      <w:lvlJc w:val="left"/>
      <w:pPr>
        <w:ind w:left="5040" w:hanging="360"/>
      </w:pPr>
      <w:rPr>
        <w:rFonts w:ascii="Symbol" w:hAnsi="Symbol" w:hint="default"/>
      </w:rPr>
    </w:lvl>
    <w:lvl w:ilvl="7" w:tplc="6BB448DC">
      <w:start w:val="1"/>
      <w:numFmt w:val="bullet"/>
      <w:lvlText w:val="o"/>
      <w:lvlJc w:val="left"/>
      <w:pPr>
        <w:ind w:left="5760" w:hanging="360"/>
      </w:pPr>
      <w:rPr>
        <w:rFonts w:ascii="Courier New" w:hAnsi="Courier New" w:hint="default"/>
      </w:rPr>
    </w:lvl>
    <w:lvl w:ilvl="8" w:tplc="A164063A">
      <w:start w:val="1"/>
      <w:numFmt w:val="bullet"/>
      <w:lvlText w:val=""/>
      <w:lvlJc w:val="left"/>
      <w:pPr>
        <w:ind w:left="6480" w:hanging="360"/>
      </w:pPr>
      <w:rPr>
        <w:rFonts w:ascii="Wingdings" w:hAnsi="Wingdings" w:hint="default"/>
      </w:rPr>
    </w:lvl>
  </w:abstractNum>
  <w:abstractNum w:abstractNumId="12" w15:restartNumberingAfterBreak="0">
    <w:nsid w:val="53E119AA"/>
    <w:multiLevelType w:val="hybridMultilevel"/>
    <w:tmpl w:val="5C327BA0"/>
    <w:lvl w:ilvl="0" w:tplc="2F949E74">
      <w:start w:val="17"/>
      <w:numFmt w:val="lowerLetter"/>
      <w:lvlText w:val="%1"/>
      <w:lvlJc w:val="left"/>
      <w:pPr>
        <w:ind w:left="720" w:hanging="360"/>
      </w:pPr>
    </w:lvl>
    <w:lvl w:ilvl="1" w:tplc="49D8434A">
      <w:start w:val="1"/>
      <w:numFmt w:val="lowerLetter"/>
      <w:lvlText w:val="%2."/>
      <w:lvlJc w:val="left"/>
      <w:pPr>
        <w:ind w:left="1440" w:hanging="360"/>
      </w:pPr>
    </w:lvl>
    <w:lvl w:ilvl="2" w:tplc="F7CC15EC">
      <w:start w:val="1"/>
      <w:numFmt w:val="lowerRoman"/>
      <w:lvlText w:val="%3."/>
      <w:lvlJc w:val="right"/>
      <w:pPr>
        <w:ind w:left="2160" w:hanging="180"/>
      </w:pPr>
    </w:lvl>
    <w:lvl w:ilvl="3" w:tplc="581A6838">
      <w:start w:val="1"/>
      <w:numFmt w:val="decimal"/>
      <w:lvlText w:val="%4."/>
      <w:lvlJc w:val="left"/>
      <w:pPr>
        <w:ind w:left="2880" w:hanging="360"/>
      </w:pPr>
    </w:lvl>
    <w:lvl w:ilvl="4" w:tplc="A0FC52B4">
      <w:start w:val="1"/>
      <w:numFmt w:val="lowerLetter"/>
      <w:lvlText w:val="%5."/>
      <w:lvlJc w:val="left"/>
      <w:pPr>
        <w:ind w:left="3600" w:hanging="360"/>
      </w:pPr>
    </w:lvl>
    <w:lvl w:ilvl="5" w:tplc="320447FE">
      <w:start w:val="1"/>
      <w:numFmt w:val="lowerRoman"/>
      <w:lvlText w:val="%6."/>
      <w:lvlJc w:val="right"/>
      <w:pPr>
        <w:ind w:left="4320" w:hanging="180"/>
      </w:pPr>
    </w:lvl>
    <w:lvl w:ilvl="6" w:tplc="5FCA5CE8">
      <w:start w:val="1"/>
      <w:numFmt w:val="decimal"/>
      <w:lvlText w:val="%7."/>
      <w:lvlJc w:val="left"/>
      <w:pPr>
        <w:ind w:left="5040" w:hanging="360"/>
      </w:pPr>
    </w:lvl>
    <w:lvl w:ilvl="7" w:tplc="C06C8B96">
      <w:start w:val="1"/>
      <w:numFmt w:val="lowerLetter"/>
      <w:lvlText w:val="%8."/>
      <w:lvlJc w:val="left"/>
      <w:pPr>
        <w:ind w:left="5760" w:hanging="360"/>
      </w:pPr>
    </w:lvl>
    <w:lvl w:ilvl="8" w:tplc="A01A9240">
      <w:start w:val="1"/>
      <w:numFmt w:val="lowerRoman"/>
      <w:lvlText w:val="%9."/>
      <w:lvlJc w:val="right"/>
      <w:pPr>
        <w:ind w:left="6480" w:hanging="180"/>
      </w:pPr>
    </w:lvl>
  </w:abstractNum>
  <w:abstractNum w:abstractNumId="13" w15:restartNumberingAfterBreak="0">
    <w:nsid w:val="55C575B5"/>
    <w:multiLevelType w:val="hybridMultilevel"/>
    <w:tmpl w:val="AC8639DE"/>
    <w:lvl w:ilvl="0" w:tplc="54BAF16E">
      <w:start w:val="1"/>
      <w:numFmt w:val="bullet"/>
      <w:lvlText w:val=""/>
      <w:lvlJc w:val="left"/>
      <w:pPr>
        <w:ind w:left="720" w:hanging="360"/>
      </w:pPr>
      <w:rPr>
        <w:rFonts w:ascii="Symbol" w:hAnsi="Symbol" w:hint="default"/>
      </w:rPr>
    </w:lvl>
    <w:lvl w:ilvl="1" w:tplc="9594E974">
      <w:start w:val="1"/>
      <w:numFmt w:val="bullet"/>
      <w:lvlText w:val="o"/>
      <w:lvlJc w:val="left"/>
      <w:pPr>
        <w:ind w:left="1440" w:hanging="360"/>
      </w:pPr>
      <w:rPr>
        <w:rFonts w:ascii="Courier New" w:hAnsi="Courier New" w:hint="default"/>
      </w:rPr>
    </w:lvl>
    <w:lvl w:ilvl="2" w:tplc="8E04BA68">
      <w:start w:val="1"/>
      <w:numFmt w:val="bullet"/>
      <w:lvlText w:val=""/>
      <w:lvlJc w:val="left"/>
      <w:pPr>
        <w:ind w:left="2160" w:hanging="360"/>
      </w:pPr>
      <w:rPr>
        <w:rFonts w:ascii="Wingdings" w:hAnsi="Wingdings" w:hint="default"/>
      </w:rPr>
    </w:lvl>
    <w:lvl w:ilvl="3" w:tplc="9872F75E">
      <w:start w:val="1"/>
      <w:numFmt w:val="bullet"/>
      <w:lvlText w:val=""/>
      <w:lvlJc w:val="left"/>
      <w:pPr>
        <w:ind w:left="2880" w:hanging="360"/>
      </w:pPr>
      <w:rPr>
        <w:rFonts w:ascii="Symbol" w:hAnsi="Symbol" w:hint="default"/>
      </w:rPr>
    </w:lvl>
    <w:lvl w:ilvl="4" w:tplc="92EE1F32">
      <w:start w:val="1"/>
      <w:numFmt w:val="bullet"/>
      <w:lvlText w:val="o"/>
      <w:lvlJc w:val="left"/>
      <w:pPr>
        <w:ind w:left="3600" w:hanging="360"/>
      </w:pPr>
      <w:rPr>
        <w:rFonts w:ascii="Courier New" w:hAnsi="Courier New" w:hint="default"/>
      </w:rPr>
    </w:lvl>
    <w:lvl w:ilvl="5" w:tplc="42B8F3A8">
      <w:start w:val="1"/>
      <w:numFmt w:val="bullet"/>
      <w:lvlText w:val=""/>
      <w:lvlJc w:val="left"/>
      <w:pPr>
        <w:ind w:left="4320" w:hanging="360"/>
      </w:pPr>
      <w:rPr>
        <w:rFonts w:ascii="Wingdings" w:hAnsi="Wingdings" w:hint="default"/>
      </w:rPr>
    </w:lvl>
    <w:lvl w:ilvl="6" w:tplc="0870064A">
      <w:start w:val="1"/>
      <w:numFmt w:val="bullet"/>
      <w:lvlText w:val=""/>
      <w:lvlJc w:val="left"/>
      <w:pPr>
        <w:ind w:left="5040" w:hanging="360"/>
      </w:pPr>
      <w:rPr>
        <w:rFonts w:ascii="Symbol" w:hAnsi="Symbol" w:hint="default"/>
      </w:rPr>
    </w:lvl>
    <w:lvl w:ilvl="7" w:tplc="A464FD86">
      <w:start w:val="1"/>
      <w:numFmt w:val="bullet"/>
      <w:lvlText w:val="o"/>
      <w:lvlJc w:val="left"/>
      <w:pPr>
        <w:ind w:left="5760" w:hanging="360"/>
      </w:pPr>
      <w:rPr>
        <w:rFonts w:ascii="Courier New" w:hAnsi="Courier New" w:hint="default"/>
      </w:rPr>
    </w:lvl>
    <w:lvl w:ilvl="8" w:tplc="A4CCCAC8">
      <w:start w:val="1"/>
      <w:numFmt w:val="bullet"/>
      <w:lvlText w:val=""/>
      <w:lvlJc w:val="left"/>
      <w:pPr>
        <w:ind w:left="6480" w:hanging="360"/>
      </w:pPr>
      <w:rPr>
        <w:rFonts w:ascii="Wingdings" w:hAnsi="Wingdings" w:hint="default"/>
      </w:rPr>
    </w:lvl>
  </w:abstractNum>
  <w:abstractNum w:abstractNumId="14" w15:restartNumberingAfterBreak="0">
    <w:nsid w:val="56BA565B"/>
    <w:multiLevelType w:val="hybridMultilevel"/>
    <w:tmpl w:val="EFF63C04"/>
    <w:lvl w:ilvl="0" w:tplc="F20E84E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F464F"/>
    <w:multiLevelType w:val="hybridMultilevel"/>
    <w:tmpl w:val="736A10FA"/>
    <w:lvl w:ilvl="0" w:tplc="AC18BCE8">
      <w:start w:val="1"/>
      <w:numFmt w:val="bullet"/>
      <w:lvlText w:val=""/>
      <w:lvlJc w:val="left"/>
      <w:pPr>
        <w:ind w:left="720" w:hanging="360"/>
      </w:pPr>
      <w:rPr>
        <w:rFonts w:ascii="Symbol" w:hAnsi="Symbol" w:hint="default"/>
      </w:rPr>
    </w:lvl>
    <w:lvl w:ilvl="1" w:tplc="C204B2CE">
      <w:start w:val="1"/>
      <w:numFmt w:val="bullet"/>
      <w:lvlText w:val="o"/>
      <w:lvlJc w:val="left"/>
      <w:pPr>
        <w:ind w:left="1440" w:hanging="360"/>
      </w:pPr>
      <w:rPr>
        <w:rFonts w:ascii="Courier New" w:hAnsi="Courier New" w:hint="default"/>
      </w:rPr>
    </w:lvl>
    <w:lvl w:ilvl="2" w:tplc="1E645A26">
      <w:start w:val="1"/>
      <w:numFmt w:val="bullet"/>
      <w:lvlText w:val=""/>
      <w:lvlJc w:val="left"/>
      <w:pPr>
        <w:ind w:left="2160" w:hanging="360"/>
      </w:pPr>
      <w:rPr>
        <w:rFonts w:ascii="Wingdings" w:hAnsi="Wingdings" w:hint="default"/>
      </w:rPr>
    </w:lvl>
    <w:lvl w:ilvl="3" w:tplc="C3FE8470">
      <w:start w:val="1"/>
      <w:numFmt w:val="bullet"/>
      <w:lvlText w:val=""/>
      <w:lvlJc w:val="left"/>
      <w:pPr>
        <w:ind w:left="2880" w:hanging="360"/>
      </w:pPr>
      <w:rPr>
        <w:rFonts w:ascii="Symbol" w:hAnsi="Symbol" w:hint="default"/>
      </w:rPr>
    </w:lvl>
    <w:lvl w:ilvl="4" w:tplc="2AFEB022">
      <w:start w:val="1"/>
      <w:numFmt w:val="bullet"/>
      <w:lvlText w:val="o"/>
      <w:lvlJc w:val="left"/>
      <w:pPr>
        <w:ind w:left="3600" w:hanging="360"/>
      </w:pPr>
      <w:rPr>
        <w:rFonts w:ascii="Courier New" w:hAnsi="Courier New" w:hint="default"/>
      </w:rPr>
    </w:lvl>
    <w:lvl w:ilvl="5" w:tplc="8DB4DAC8">
      <w:start w:val="1"/>
      <w:numFmt w:val="bullet"/>
      <w:lvlText w:val=""/>
      <w:lvlJc w:val="left"/>
      <w:pPr>
        <w:ind w:left="4320" w:hanging="360"/>
      </w:pPr>
      <w:rPr>
        <w:rFonts w:ascii="Wingdings" w:hAnsi="Wingdings" w:hint="default"/>
      </w:rPr>
    </w:lvl>
    <w:lvl w:ilvl="6" w:tplc="CDB66E26">
      <w:start w:val="1"/>
      <w:numFmt w:val="bullet"/>
      <w:lvlText w:val=""/>
      <w:lvlJc w:val="left"/>
      <w:pPr>
        <w:ind w:left="5040" w:hanging="360"/>
      </w:pPr>
      <w:rPr>
        <w:rFonts w:ascii="Symbol" w:hAnsi="Symbol" w:hint="default"/>
      </w:rPr>
    </w:lvl>
    <w:lvl w:ilvl="7" w:tplc="1A44F19E">
      <w:start w:val="1"/>
      <w:numFmt w:val="bullet"/>
      <w:lvlText w:val="o"/>
      <w:lvlJc w:val="left"/>
      <w:pPr>
        <w:ind w:left="5760" w:hanging="360"/>
      </w:pPr>
      <w:rPr>
        <w:rFonts w:ascii="Courier New" w:hAnsi="Courier New" w:hint="default"/>
      </w:rPr>
    </w:lvl>
    <w:lvl w:ilvl="8" w:tplc="DB1E8D20">
      <w:start w:val="1"/>
      <w:numFmt w:val="bullet"/>
      <w:lvlText w:val=""/>
      <w:lvlJc w:val="left"/>
      <w:pPr>
        <w:ind w:left="6480" w:hanging="360"/>
      </w:pPr>
      <w:rPr>
        <w:rFonts w:ascii="Wingdings" w:hAnsi="Wingdings" w:hint="default"/>
      </w:rPr>
    </w:lvl>
  </w:abstractNum>
  <w:abstractNum w:abstractNumId="16" w15:restartNumberingAfterBreak="0">
    <w:nsid w:val="58FE420E"/>
    <w:multiLevelType w:val="hybridMultilevel"/>
    <w:tmpl w:val="8D1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D0F40"/>
    <w:multiLevelType w:val="hybridMultilevel"/>
    <w:tmpl w:val="FFFFFFFF"/>
    <w:lvl w:ilvl="0" w:tplc="290AB6E2">
      <w:start w:val="1"/>
      <w:numFmt w:val="bullet"/>
      <w:lvlText w:val=""/>
      <w:lvlJc w:val="left"/>
      <w:pPr>
        <w:ind w:left="720" w:hanging="360"/>
      </w:pPr>
      <w:rPr>
        <w:rFonts w:ascii="Symbol" w:hAnsi="Symbol" w:hint="default"/>
      </w:rPr>
    </w:lvl>
    <w:lvl w:ilvl="1" w:tplc="A4C2518C">
      <w:start w:val="1"/>
      <w:numFmt w:val="bullet"/>
      <w:lvlText w:val="o"/>
      <w:lvlJc w:val="left"/>
      <w:pPr>
        <w:ind w:left="1440" w:hanging="360"/>
      </w:pPr>
      <w:rPr>
        <w:rFonts w:ascii="Courier New" w:hAnsi="Courier New" w:hint="default"/>
      </w:rPr>
    </w:lvl>
    <w:lvl w:ilvl="2" w:tplc="CB028E5A">
      <w:start w:val="1"/>
      <w:numFmt w:val="bullet"/>
      <w:lvlText w:val=""/>
      <w:lvlJc w:val="left"/>
      <w:pPr>
        <w:ind w:left="2160" w:hanging="360"/>
      </w:pPr>
      <w:rPr>
        <w:rFonts w:ascii="Wingdings" w:hAnsi="Wingdings" w:hint="default"/>
      </w:rPr>
    </w:lvl>
    <w:lvl w:ilvl="3" w:tplc="B64CF332">
      <w:start w:val="1"/>
      <w:numFmt w:val="bullet"/>
      <w:lvlText w:val=""/>
      <w:lvlJc w:val="left"/>
      <w:pPr>
        <w:ind w:left="2880" w:hanging="360"/>
      </w:pPr>
      <w:rPr>
        <w:rFonts w:ascii="Symbol" w:hAnsi="Symbol" w:hint="default"/>
      </w:rPr>
    </w:lvl>
    <w:lvl w:ilvl="4" w:tplc="4F9A226E">
      <w:start w:val="1"/>
      <w:numFmt w:val="bullet"/>
      <w:lvlText w:val="o"/>
      <w:lvlJc w:val="left"/>
      <w:pPr>
        <w:ind w:left="3600" w:hanging="360"/>
      </w:pPr>
      <w:rPr>
        <w:rFonts w:ascii="Courier New" w:hAnsi="Courier New" w:hint="default"/>
      </w:rPr>
    </w:lvl>
    <w:lvl w:ilvl="5" w:tplc="47C0E432">
      <w:start w:val="1"/>
      <w:numFmt w:val="bullet"/>
      <w:lvlText w:val=""/>
      <w:lvlJc w:val="left"/>
      <w:pPr>
        <w:ind w:left="4320" w:hanging="360"/>
      </w:pPr>
      <w:rPr>
        <w:rFonts w:ascii="Wingdings" w:hAnsi="Wingdings" w:hint="default"/>
      </w:rPr>
    </w:lvl>
    <w:lvl w:ilvl="6" w:tplc="D2F204CC">
      <w:start w:val="1"/>
      <w:numFmt w:val="bullet"/>
      <w:lvlText w:val=""/>
      <w:lvlJc w:val="left"/>
      <w:pPr>
        <w:ind w:left="5040" w:hanging="360"/>
      </w:pPr>
      <w:rPr>
        <w:rFonts w:ascii="Symbol" w:hAnsi="Symbol" w:hint="default"/>
      </w:rPr>
    </w:lvl>
    <w:lvl w:ilvl="7" w:tplc="7514F9E6">
      <w:start w:val="1"/>
      <w:numFmt w:val="bullet"/>
      <w:lvlText w:val="o"/>
      <w:lvlJc w:val="left"/>
      <w:pPr>
        <w:ind w:left="5760" w:hanging="360"/>
      </w:pPr>
      <w:rPr>
        <w:rFonts w:ascii="Courier New" w:hAnsi="Courier New" w:hint="default"/>
      </w:rPr>
    </w:lvl>
    <w:lvl w:ilvl="8" w:tplc="A4F868A0">
      <w:start w:val="1"/>
      <w:numFmt w:val="bullet"/>
      <w:lvlText w:val=""/>
      <w:lvlJc w:val="left"/>
      <w:pPr>
        <w:ind w:left="6480" w:hanging="360"/>
      </w:pPr>
      <w:rPr>
        <w:rFonts w:ascii="Wingdings" w:hAnsi="Wingdings" w:hint="default"/>
      </w:rPr>
    </w:lvl>
  </w:abstractNum>
  <w:abstractNum w:abstractNumId="18" w15:restartNumberingAfterBreak="0">
    <w:nsid w:val="60741E7F"/>
    <w:multiLevelType w:val="hybridMultilevel"/>
    <w:tmpl w:val="56D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BC2076"/>
    <w:multiLevelType w:val="hybridMultilevel"/>
    <w:tmpl w:val="1F22AA7C"/>
    <w:lvl w:ilvl="0" w:tplc="C27A5E00">
      <w:start w:val="1"/>
      <w:numFmt w:val="bullet"/>
      <w:lvlText w:val=""/>
      <w:lvlJc w:val="left"/>
      <w:pPr>
        <w:ind w:left="720" w:hanging="360"/>
      </w:pPr>
      <w:rPr>
        <w:rFonts w:ascii="Symbol" w:hAnsi="Symbol" w:hint="default"/>
      </w:rPr>
    </w:lvl>
    <w:lvl w:ilvl="1" w:tplc="C07E5B50">
      <w:start w:val="1"/>
      <w:numFmt w:val="bullet"/>
      <w:lvlText w:val="o"/>
      <w:lvlJc w:val="left"/>
      <w:pPr>
        <w:ind w:left="1440" w:hanging="360"/>
      </w:pPr>
      <w:rPr>
        <w:rFonts w:ascii="Courier New" w:hAnsi="Courier New" w:hint="default"/>
      </w:rPr>
    </w:lvl>
    <w:lvl w:ilvl="2" w:tplc="8E34F76C">
      <w:start w:val="1"/>
      <w:numFmt w:val="bullet"/>
      <w:lvlText w:val=""/>
      <w:lvlJc w:val="left"/>
      <w:pPr>
        <w:ind w:left="2160" w:hanging="360"/>
      </w:pPr>
      <w:rPr>
        <w:rFonts w:ascii="Wingdings" w:hAnsi="Wingdings" w:hint="default"/>
      </w:rPr>
    </w:lvl>
    <w:lvl w:ilvl="3" w:tplc="900A705A">
      <w:start w:val="1"/>
      <w:numFmt w:val="bullet"/>
      <w:lvlText w:val=""/>
      <w:lvlJc w:val="left"/>
      <w:pPr>
        <w:ind w:left="2880" w:hanging="360"/>
      </w:pPr>
      <w:rPr>
        <w:rFonts w:ascii="Symbol" w:hAnsi="Symbol" w:hint="default"/>
      </w:rPr>
    </w:lvl>
    <w:lvl w:ilvl="4" w:tplc="A0CEAC98">
      <w:start w:val="1"/>
      <w:numFmt w:val="bullet"/>
      <w:lvlText w:val="o"/>
      <w:lvlJc w:val="left"/>
      <w:pPr>
        <w:ind w:left="3600" w:hanging="360"/>
      </w:pPr>
      <w:rPr>
        <w:rFonts w:ascii="Courier New" w:hAnsi="Courier New" w:hint="default"/>
      </w:rPr>
    </w:lvl>
    <w:lvl w:ilvl="5" w:tplc="DEAC27F6">
      <w:start w:val="1"/>
      <w:numFmt w:val="bullet"/>
      <w:lvlText w:val=""/>
      <w:lvlJc w:val="left"/>
      <w:pPr>
        <w:ind w:left="4320" w:hanging="360"/>
      </w:pPr>
      <w:rPr>
        <w:rFonts w:ascii="Wingdings" w:hAnsi="Wingdings" w:hint="default"/>
      </w:rPr>
    </w:lvl>
    <w:lvl w:ilvl="6" w:tplc="705AA016">
      <w:start w:val="1"/>
      <w:numFmt w:val="bullet"/>
      <w:lvlText w:val=""/>
      <w:lvlJc w:val="left"/>
      <w:pPr>
        <w:ind w:left="5040" w:hanging="360"/>
      </w:pPr>
      <w:rPr>
        <w:rFonts w:ascii="Symbol" w:hAnsi="Symbol" w:hint="default"/>
      </w:rPr>
    </w:lvl>
    <w:lvl w:ilvl="7" w:tplc="DBEEE2E6">
      <w:start w:val="1"/>
      <w:numFmt w:val="bullet"/>
      <w:lvlText w:val="o"/>
      <w:lvlJc w:val="left"/>
      <w:pPr>
        <w:ind w:left="5760" w:hanging="360"/>
      </w:pPr>
      <w:rPr>
        <w:rFonts w:ascii="Courier New" w:hAnsi="Courier New" w:hint="default"/>
      </w:rPr>
    </w:lvl>
    <w:lvl w:ilvl="8" w:tplc="25A0EE54">
      <w:start w:val="1"/>
      <w:numFmt w:val="bullet"/>
      <w:lvlText w:val=""/>
      <w:lvlJc w:val="left"/>
      <w:pPr>
        <w:ind w:left="6480" w:hanging="360"/>
      </w:pPr>
      <w:rPr>
        <w:rFonts w:ascii="Wingdings" w:hAnsi="Wingdings" w:hint="default"/>
      </w:rPr>
    </w:lvl>
  </w:abstractNum>
  <w:abstractNum w:abstractNumId="20" w15:restartNumberingAfterBreak="0">
    <w:nsid w:val="658289CD"/>
    <w:multiLevelType w:val="hybridMultilevel"/>
    <w:tmpl w:val="23CCB8BC"/>
    <w:lvl w:ilvl="0" w:tplc="7BA86DFE">
      <w:start w:val="1"/>
      <w:numFmt w:val="bullet"/>
      <w:lvlText w:val=""/>
      <w:lvlJc w:val="left"/>
      <w:pPr>
        <w:ind w:left="720" w:hanging="360"/>
      </w:pPr>
      <w:rPr>
        <w:rFonts w:ascii="Symbol" w:hAnsi="Symbol" w:hint="default"/>
      </w:rPr>
    </w:lvl>
    <w:lvl w:ilvl="1" w:tplc="1624AC94">
      <w:start w:val="1"/>
      <w:numFmt w:val="bullet"/>
      <w:lvlText w:val="o"/>
      <w:lvlJc w:val="left"/>
      <w:pPr>
        <w:ind w:left="1440" w:hanging="360"/>
      </w:pPr>
      <w:rPr>
        <w:rFonts w:ascii="Courier New" w:hAnsi="Courier New" w:hint="default"/>
      </w:rPr>
    </w:lvl>
    <w:lvl w:ilvl="2" w:tplc="3BDE24F6">
      <w:start w:val="1"/>
      <w:numFmt w:val="bullet"/>
      <w:lvlText w:val=""/>
      <w:lvlJc w:val="left"/>
      <w:pPr>
        <w:ind w:left="2160" w:hanging="360"/>
      </w:pPr>
      <w:rPr>
        <w:rFonts w:ascii="Wingdings" w:hAnsi="Wingdings" w:hint="default"/>
      </w:rPr>
    </w:lvl>
    <w:lvl w:ilvl="3" w:tplc="711CD624">
      <w:start w:val="1"/>
      <w:numFmt w:val="bullet"/>
      <w:lvlText w:val=""/>
      <w:lvlJc w:val="left"/>
      <w:pPr>
        <w:ind w:left="2880" w:hanging="360"/>
      </w:pPr>
      <w:rPr>
        <w:rFonts w:ascii="Symbol" w:hAnsi="Symbol" w:hint="default"/>
      </w:rPr>
    </w:lvl>
    <w:lvl w:ilvl="4" w:tplc="A23412EE">
      <w:start w:val="1"/>
      <w:numFmt w:val="bullet"/>
      <w:lvlText w:val="o"/>
      <w:lvlJc w:val="left"/>
      <w:pPr>
        <w:ind w:left="3600" w:hanging="360"/>
      </w:pPr>
      <w:rPr>
        <w:rFonts w:ascii="Courier New" w:hAnsi="Courier New" w:hint="default"/>
      </w:rPr>
    </w:lvl>
    <w:lvl w:ilvl="5" w:tplc="B57A7CE0">
      <w:start w:val="1"/>
      <w:numFmt w:val="bullet"/>
      <w:lvlText w:val=""/>
      <w:lvlJc w:val="left"/>
      <w:pPr>
        <w:ind w:left="4320" w:hanging="360"/>
      </w:pPr>
      <w:rPr>
        <w:rFonts w:ascii="Wingdings" w:hAnsi="Wingdings" w:hint="default"/>
      </w:rPr>
    </w:lvl>
    <w:lvl w:ilvl="6" w:tplc="3628F636">
      <w:start w:val="1"/>
      <w:numFmt w:val="bullet"/>
      <w:lvlText w:val=""/>
      <w:lvlJc w:val="left"/>
      <w:pPr>
        <w:ind w:left="5040" w:hanging="360"/>
      </w:pPr>
      <w:rPr>
        <w:rFonts w:ascii="Symbol" w:hAnsi="Symbol" w:hint="default"/>
      </w:rPr>
    </w:lvl>
    <w:lvl w:ilvl="7" w:tplc="0338FB38">
      <w:start w:val="1"/>
      <w:numFmt w:val="bullet"/>
      <w:lvlText w:val="o"/>
      <w:lvlJc w:val="left"/>
      <w:pPr>
        <w:ind w:left="5760" w:hanging="360"/>
      </w:pPr>
      <w:rPr>
        <w:rFonts w:ascii="Courier New" w:hAnsi="Courier New" w:hint="default"/>
      </w:rPr>
    </w:lvl>
    <w:lvl w:ilvl="8" w:tplc="5D8E901E">
      <w:start w:val="1"/>
      <w:numFmt w:val="bullet"/>
      <w:lvlText w:val=""/>
      <w:lvlJc w:val="left"/>
      <w:pPr>
        <w:ind w:left="6480" w:hanging="360"/>
      </w:pPr>
      <w:rPr>
        <w:rFonts w:ascii="Wingdings" w:hAnsi="Wingdings" w:hint="default"/>
      </w:rPr>
    </w:lvl>
  </w:abstractNum>
  <w:abstractNum w:abstractNumId="21" w15:restartNumberingAfterBreak="0">
    <w:nsid w:val="68034668"/>
    <w:multiLevelType w:val="hybridMultilevel"/>
    <w:tmpl w:val="0E680458"/>
    <w:lvl w:ilvl="0" w:tplc="E3F49F90">
      <w:start w:val="1"/>
      <w:numFmt w:val="bullet"/>
      <w:lvlText w:val=""/>
      <w:lvlJc w:val="left"/>
      <w:pPr>
        <w:ind w:left="720" w:hanging="360"/>
      </w:pPr>
      <w:rPr>
        <w:rFonts w:ascii="Symbol" w:hAnsi="Symbol" w:hint="default"/>
      </w:rPr>
    </w:lvl>
    <w:lvl w:ilvl="1" w:tplc="D2B4C2E0">
      <w:start w:val="1"/>
      <w:numFmt w:val="bullet"/>
      <w:lvlText w:val="o"/>
      <w:lvlJc w:val="left"/>
      <w:pPr>
        <w:ind w:left="1440" w:hanging="360"/>
      </w:pPr>
      <w:rPr>
        <w:rFonts w:ascii="Courier New" w:hAnsi="Courier New" w:hint="default"/>
      </w:rPr>
    </w:lvl>
    <w:lvl w:ilvl="2" w:tplc="A9C68996">
      <w:start w:val="1"/>
      <w:numFmt w:val="bullet"/>
      <w:lvlText w:val=""/>
      <w:lvlJc w:val="left"/>
      <w:pPr>
        <w:ind w:left="2160" w:hanging="360"/>
      </w:pPr>
      <w:rPr>
        <w:rFonts w:ascii="Wingdings" w:hAnsi="Wingdings" w:hint="default"/>
      </w:rPr>
    </w:lvl>
    <w:lvl w:ilvl="3" w:tplc="C84CBE3C">
      <w:start w:val="1"/>
      <w:numFmt w:val="bullet"/>
      <w:lvlText w:val=""/>
      <w:lvlJc w:val="left"/>
      <w:pPr>
        <w:ind w:left="2880" w:hanging="360"/>
      </w:pPr>
      <w:rPr>
        <w:rFonts w:ascii="Symbol" w:hAnsi="Symbol" w:hint="default"/>
      </w:rPr>
    </w:lvl>
    <w:lvl w:ilvl="4" w:tplc="940C2BC4">
      <w:start w:val="1"/>
      <w:numFmt w:val="bullet"/>
      <w:lvlText w:val="o"/>
      <w:lvlJc w:val="left"/>
      <w:pPr>
        <w:ind w:left="3600" w:hanging="360"/>
      </w:pPr>
      <w:rPr>
        <w:rFonts w:ascii="Courier New" w:hAnsi="Courier New" w:hint="default"/>
      </w:rPr>
    </w:lvl>
    <w:lvl w:ilvl="5" w:tplc="6056341C">
      <w:start w:val="1"/>
      <w:numFmt w:val="bullet"/>
      <w:lvlText w:val=""/>
      <w:lvlJc w:val="left"/>
      <w:pPr>
        <w:ind w:left="4320" w:hanging="360"/>
      </w:pPr>
      <w:rPr>
        <w:rFonts w:ascii="Wingdings" w:hAnsi="Wingdings" w:hint="default"/>
      </w:rPr>
    </w:lvl>
    <w:lvl w:ilvl="6" w:tplc="8C0AE764">
      <w:start w:val="1"/>
      <w:numFmt w:val="bullet"/>
      <w:lvlText w:val=""/>
      <w:lvlJc w:val="left"/>
      <w:pPr>
        <w:ind w:left="5040" w:hanging="360"/>
      </w:pPr>
      <w:rPr>
        <w:rFonts w:ascii="Symbol" w:hAnsi="Symbol" w:hint="default"/>
      </w:rPr>
    </w:lvl>
    <w:lvl w:ilvl="7" w:tplc="72C08CA8">
      <w:start w:val="1"/>
      <w:numFmt w:val="bullet"/>
      <w:lvlText w:val="o"/>
      <w:lvlJc w:val="left"/>
      <w:pPr>
        <w:ind w:left="5760" w:hanging="360"/>
      </w:pPr>
      <w:rPr>
        <w:rFonts w:ascii="Courier New" w:hAnsi="Courier New" w:hint="default"/>
      </w:rPr>
    </w:lvl>
    <w:lvl w:ilvl="8" w:tplc="83D05C52">
      <w:start w:val="1"/>
      <w:numFmt w:val="bullet"/>
      <w:lvlText w:val=""/>
      <w:lvlJc w:val="left"/>
      <w:pPr>
        <w:ind w:left="6480" w:hanging="360"/>
      </w:pPr>
      <w:rPr>
        <w:rFonts w:ascii="Wingdings" w:hAnsi="Wingdings" w:hint="default"/>
      </w:rPr>
    </w:lvl>
  </w:abstractNum>
  <w:abstractNum w:abstractNumId="22" w15:restartNumberingAfterBreak="0">
    <w:nsid w:val="6AE06ADE"/>
    <w:multiLevelType w:val="hybridMultilevel"/>
    <w:tmpl w:val="4CD26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F5682"/>
    <w:multiLevelType w:val="hybridMultilevel"/>
    <w:tmpl w:val="FFFFFFFF"/>
    <w:lvl w:ilvl="0" w:tplc="C07AAD8C">
      <w:start w:val="1"/>
      <w:numFmt w:val="bullet"/>
      <w:lvlText w:val=""/>
      <w:lvlJc w:val="left"/>
      <w:pPr>
        <w:ind w:left="720" w:hanging="360"/>
      </w:pPr>
      <w:rPr>
        <w:rFonts w:ascii="Wingdings" w:hAnsi="Wingdings" w:hint="default"/>
      </w:rPr>
    </w:lvl>
    <w:lvl w:ilvl="1" w:tplc="5EEAC4E6">
      <w:start w:val="1"/>
      <w:numFmt w:val="bullet"/>
      <w:lvlText w:val="o"/>
      <w:lvlJc w:val="left"/>
      <w:pPr>
        <w:ind w:left="1440" w:hanging="360"/>
      </w:pPr>
      <w:rPr>
        <w:rFonts w:ascii="Courier New" w:hAnsi="Courier New" w:hint="default"/>
      </w:rPr>
    </w:lvl>
    <w:lvl w:ilvl="2" w:tplc="1E40FF52">
      <w:start w:val="1"/>
      <w:numFmt w:val="bullet"/>
      <w:lvlText w:val=""/>
      <w:lvlJc w:val="left"/>
      <w:pPr>
        <w:ind w:left="2160" w:hanging="360"/>
      </w:pPr>
      <w:rPr>
        <w:rFonts w:ascii="Wingdings" w:hAnsi="Wingdings" w:hint="default"/>
      </w:rPr>
    </w:lvl>
    <w:lvl w:ilvl="3" w:tplc="92D45314">
      <w:start w:val="1"/>
      <w:numFmt w:val="bullet"/>
      <w:lvlText w:val=""/>
      <w:lvlJc w:val="left"/>
      <w:pPr>
        <w:ind w:left="2880" w:hanging="360"/>
      </w:pPr>
      <w:rPr>
        <w:rFonts w:ascii="Symbol" w:hAnsi="Symbol" w:hint="default"/>
      </w:rPr>
    </w:lvl>
    <w:lvl w:ilvl="4" w:tplc="A33A82C8">
      <w:start w:val="1"/>
      <w:numFmt w:val="bullet"/>
      <w:lvlText w:val="o"/>
      <w:lvlJc w:val="left"/>
      <w:pPr>
        <w:ind w:left="3600" w:hanging="360"/>
      </w:pPr>
      <w:rPr>
        <w:rFonts w:ascii="Courier New" w:hAnsi="Courier New" w:hint="default"/>
      </w:rPr>
    </w:lvl>
    <w:lvl w:ilvl="5" w:tplc="C4962BE4">
      <w:start w:val="1"/>
      <w:numFmt w:val="bullet"/>
      <w:lvlText w:val=""/>
      <w:lvlJc w:val="left"/>
      <w:pPr>
        <w:ind w:left="4320" w:hanging="360"/>
      </w:pPr>
      <w:rPr>
        <w:rFonts w:ascii="Wingdings" w:hAnsi="Wingdings" w:hint="default"/>
      </w:rPr>
    </w:lvl>
    <w:lvl w:ilvl="6" w:tplc="4F54C428">
      <w:start w:val="1"/>
      <w:numFmt w:val="bullet"/>
      <w:lvlText w:val=""/>
      <w:lvlJc w:val="left"/>
      <w:pPr>
        <w:ind w:left="5040" w:hanging="360"/>
      </w:pPr>
      <w:rPr>
        <w:rFonts w:ascii="Symbol" w:hAnsi="Symbol" w:hint="default"/>
      </w:rPr>
    </w:lvl>
    <w:lvl w:ilvl="7" w:tplc="AE1AA93E">
      <w:start w:val="1"/>
      <w:numFmt w:val="bullet"/>
      <w:lvlText w:val="o"/>
      <w:lvlJc w:val="left"/>
      <w:pPr>
        <w:ind w:left="5760" w:hanging="360"/>
      </w:pPr>
      <w:rPr>
        <w:rFonts w:ascii="Courier New" w:hAnsi="Courier New" w:hint="default"/>
      </w:rPr>
    </w:lvl>
    <w:lvl w:ilvl="8" w:tplc="2FA2C1DC">
      <w:start w:val="1"/>
      <w:numFmt w:val="bullet"/>
      <w:lvlText w:val=""/>
      <w:lvlJc w:val="left"/>
      <w:pPr>
        <w:ind w:left="6480" w:hanging="360"/>
      </w:pPr>
      <w:rPr>
        <w:rFonts w:ascii="Wingdings" w:hAnsi="Wingdings" w:hint="default"/>
      </w:rPr>
    </w:lvl>
  </w:abstractNum>
  <w:abstractNum w:abstractNumId="24" w15:restartNumberingAfterBreak="0">
    <w:nsid w:val="7B9D3435"/>
    <w:multiLevelType w:val="hybridMultilevel"/>
    <w:tmpl w:val="488211C6"/>
    <w:lvl w:ilvl="0" w:tplc="5C3CE79E">
      <w:start w:val="1"/>
      <w:numFmt w:val="bullet"/>
      <w:lvlText w:val="□"/>
      <w:lvlJc w:val="left"/>
      <w:pPr>
        <w:ind w:left="720" w:hanging="360"/>
      </w:pPr>
      <w:rPr>
        <w:rFonts w:ascii="Courier New" w:hAnsi="Courier New" w:hint="default"/>
      </w:rPr>
    </w:lvl>
    <w:lvl w:ilvl="1" w:tplc="2B9C82F8">
      <w:start w:val="1"/>
      <w:numFmt w:val="bullet"/>
      <w:lvlText w:val="o"/>
      <w:lvlJc w:val="left"/>
      <w:pPr>
        <w:ind w:left="1440" w:hanging="360"/>
      </w:pPr>
      <w:rPr>
        <w:rFonts w:ascii="Courier New" w:hAnsi="Courier New" w:hint="default"/>
      </w:rPr>
    </w:lvl>
    <w:lvl w:ilvl="2" w:tplc="D0FE4ED8">
      <w:start w:val="1"/>
      <w:numFmt w:val="bullet"/>
      <w:lvlText w:val=""/>
      <w:lvlJc w:val="left"/>
      <w:pPr>
        <w:ind w:left="2160" w:hanging="360"/>
      </w:pPr>
      <w:rPr>
        <w:rFonts w:ascii="Wingdings" w:hAnsi="Wingdings" w:hint="default"/>
      </w:rPr>
    </w:lvl>
    <w:lvl w:ilvl="3" w:tplc="428AF42E">
      <w:start w:val="1"/>
      <w:numFmt w:val="bullet"/>
      <w:lvlText w:val=""/>
      <w:lvlJc w:val="left"/>
      <w:pPr>
        <w:ind w:left="2880" w:hanging="360"/>
      </w:pPr>
      <w:rPr>
        <w:rFonts w:ascii="Symbol" w:hAnsi="Symbol" w:hint="default"/>
      </w:rPr>
    </w:lvl>
    <w:lvl w:ilvl="4" w:tplc="34B6A47A">
      <w:start w:val="1"/>
      <w:numFmt w:val="bullet"/>
      <w:lvlText w:val="o"/>
      <w:lvlJc w:val="left"/>
      <w:pPr>
        <w:ind w:left="3600" w:hanging="360"/>
      </w:pPr>
      <w:rPr>
        <w:rFonts w:ascii="Courier New" w:hAnsi="Courier New" w:hint="default"/>
      </w:rPr>
    </w:lvl>
    <w:lvl w:ilvl="5" w:tplc="5BD69EF8">
      <w:start w:val="1"/>
      <w:numFmt w:val="bullet"/>
      <w:lvlText w:val=""/>
      <w:lvlJc w:val="left"/>
      <w:pPr>
        <w:ind w:left="4320" w:hanging="360"/>
      </w:pPr>
      <w:rPr>
        <w:rFonts w:ascii="Wingdings" w:hAnsi="Wingdings" w:hint="default"/>
      </w:rPr>
    </w:lvl>
    <w:lvl w:ilvl="6" w:tplc="3476EED4">
      <w:start w:val="1"/>
      <w:numFmt w:val="bullet"/>
      <w:lvlText w:val=""/>
      <w:lvlJc w:val="left"/>
      <w:pPr>
        <w:ind w:left="5040" w:hanging="360"/>
      </w:pPr>
      <w:rPr>
        <w:rFonts w:ascii="Symbol" w:hAnsi="Symbol" w:hint="default"/>
      </w:rPr>
    </w:lvl>
    <w:lvl w:ilvl="7" w:tplc="DF72BE54">
      <w:start w:val="1"/>
      <w:numFmt w:val="bullet"/>
      <w:lvlText w:val="o"/>
      <w:lvlJc w:val="left"/>
      <w:pPr>
        <w:ind w:left="5760" w:hanging="360"/>
      </w:pPr>
      <w:rPr>
        <w:rFonts w:ascii="Courier New" w:hAnsi="Courier New" w:hint="default"/>
      </w:rPr>
    </w:lvl>
    <w:lvl w:ilvl="8" w:tplc="565A4D36">
      <w:start w:val="1"/>
      <w:numFmt w:val="bullet"/>
      <w:lvlText w:val=""/>
      <w:lvlJc w:val="left"/>
      <w:pPr>
        <w:ind w:left="6480" w:hanging="360"/>
      </w:pPr>
      <w:rPr>
        <w:rFonts w:ascii="Wingdings" w:hAnsi="Wingdings" w:hint="default"/>
      </w:rPr>
    </w:lvl>
  </w:abstractNum>
  <w:num w:numId="1" w16cid:durableId="293605238">
    <w:abstractNumId w:val="24"/>
  </w:num>
  <w:num w:numId="2" w16cid:durableId="1233008336">
    <w:abstractNumId w:val="12"/>
  </w:num>
  <w:num w:numId="3" w16cid:durableId="695694047">
    <w:abstractNumId w:val="19"/>
  </w:num>
  <w:num w:numId="4" w16cid:durableId="119492949">
    <w:abstractNumId w:val="20"/>
  </w:num>
  <w:num w:numId="5" w16cid:durableId="1208838623">
    <w:abstractNumId w:val="21"/>
  </w:num>
  <w:num w:numId="6" w16cid:durableId="1993219914">
    <w:abstractNumId w:val="15"/>
  </w:num>
  <w:num w:numId="7" w16cid:durableId="1899126414">
    <w:abstractNumId w:val="13"/>
  </w:num>
  <w:num w:numId="8" w16cid:durableId="42414387">
    <w:abstractNumId w:val="7"/>
  </w:num>
  <w:num w:numId="9" w16cid:durableId="1186476858">
    <w:abstractNumId w:val="14"/>
  </w:num>
  <w:num w:numId="10" w16cid:durableId="1662854404">
    <w:abstractNumId w:val="5"/>
  </w:num>
  <w:num w:numId="11" w16cid:durableId="876434333">
    <w:abstractNumId w:val="18"/>
  </w:num>
  <w:num w:numId="12" w16cid:durableId="2098600813">
    <w:abstractNumId w:val="0"/>
  </w:num>
  <w:num w:numId="13" w16cid:durableId="133376748">
    <w:abstractNumId w:val="10"/>
  </w:num>
  <w:num w:numId="14" w16cid:durableId="1117407551">
    <w:abstractNumId w:val="22"/>
  </w:num>
  <w:num w:numId="15" w16cid:durableId="1055007918">
    <w:abstractNumId w:val="9"/>
  </w:num>
  <w:num w:numId="16" w16cid:durableId="1525166743">
    <w:abstractNumId w:val="3"/>
  </w:num>
  <w:num w:numId="17" w16cid:durableId="1990939165">
    <w:abstractNumId w:val="6"/>
  </w:num>
  <w:num w:numId="18" w16cid:durableId="1525367454">
    <w:abstractNumId w:val="16"/>
  </w:num>
  <w:num w:numId="19" w16cid:durableId="116415409">
    <w:abstractNumId w:val="11"/>
  </w:num>
  <w:num w:numId="20" w16cid:durableId="1375426375">
    <w:abstractNumId w:val="8"/>
  </w:num>
  <w:num w:numId="21" w16cid:durableId="256062598">
    <w:abstractNumId w:val="23"/>
  </w:num>
  <w:num w:numId="22" w16cid:durableId="1126506120">
    <w:abstractNumId w:val="17"/>
  </w:num>
  <w:num w:numId="23" w16cid:durableId="2050915724">
    <w:abstractNumId w:val="4"/>
  </w:num>
  <w:num w:numId="24" w16cid:durableId="788821332">
    <w:abstractNumId w:val="2"/>
  </w:num>
  <w:num w:numId="25" w16cid:durableId="109524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E6"/>
    <w:rsid w:val="00002C95"/>
    <w:rsid w:val="00022587"/>
    <w:rsid w:val="0003093E"/>
    <w:rsid w:val="00036B13"/>
    <w:rsid w:val="00043DFA"/>
    <w:rsid w:val="00056F5B"/>
    <w:rsid w:val="0007233D"/>
    <w:rsid w:val="00072748"/>
    <w:rsid w:val="00075AB2"/>
    <w:rsid w:val="0007652C"/>
    <w:rsid w:val="00076925"/>
    <w:rsid w:val="000855AC"/>
    <w:rsid w:val="0009727E"/>
    <w:rsid w:val="000A2F00"/>
    <w:rsid w:val="000A5D46"/>
    <w:rsid w:val="000B27AA"/>
    <w:rsid w:val="000B3C48"/>
    <w:rsid w:val="000B76C4"/>
    <w:rsid w:val="000C298A"/>
    <w:rsid w:val="000C7923"/>
    <w:rsid w:val="000E0424"/>
    <w:rsid w:val="000F41BA"/>
    <w:rsid w:val="000F43D9"/>
    <w:rsid w:val="00106D2B"/>
    <w:rsid w:val="00113ED3"/>
    <w:rsid w:val="001204DF"/>
    <w:rsid w:val="00123B65"/>
    <w:rsid w:val="00127EE7"/>
    <w:rsid w:val="0013631F"/>
    <w:rsid w:val="00137B53"/>
    <w:rsid w:val="00150A4C"/>
    <w:rsid w:val="001679FA"/>
    <w:rsid w:val="0018182E"/>
    <w:rsid w:val="00183877"/>
    <w:rsid w:val="00194440"/>
    <w:rsid w:val="001A50B8"/>
    <w:rsid w:val="001B10D9"/>
    <w:rsid w:val="001B443E"/>
    <w:rsid w:val="001B53AD"/>
    <w:rsid w:val="001B6E03"/>
    <w:rsid w:val="001C7714"/>
    <w:rsid w:val="001D0F09"/>
    <w:rsid w:val="001D1094"/>
    <w:rsid w:val="001D3D77"/>
    <w:rsid w:val="001F219B"/>
    <w:rsid w:val="00207C4C"/>
    <w:rsid w:val="00207D95"/>
    <w:rsid w:val="0022571F"/>
    <w:rsid w:val="0023077A"/>
    <w:rsid w:val="002342BA"/>
    <w:rsid w:val="00235123"/>
    <w:rsid w:val="0027680B"/>
    <w:rsid w:val="00280895"/>
    <w:rsid w:val="00281EC4"/>
    <w:rsid w:val="0028561A"/>
    <w:rsid w:val="0029138C"/>
    <w:rsid w:val="002942AC"/>
    <w:rsid w:val="00296FD6"/>
    <w:rsid w:val="00297E66"/>
    <w:rsid w:val="002B2B90"/>
    <w:rsid w:val="002C7D80"/>
    <w:rsid w:val="002E0B37"/>
    <w:rsid w:val="002F006A"/>
    <w:rsid w:val="002F1D64"/>
    <w:rsid w:val="00310975"/>
    <w:rsid w:val="00313047"/>
    <w:rsid w:val="0031363A"/>
    <w:rsid w:val="0031385D"/>
    <w:rsid w:val="003155F0"/>
    <w:rsid w:val="0032605D"/>
    <w:rsid w:val="0033459C"/>
    <w:rsid w:val="003406DC"/>
    <w:rsid w:val="00356851"/>
    <w:rsid w:val="00366068"/>
    <w:rsid w:val="0037195D"/>
    <w:rsid w:val="0037556C"/>
    <w:rsid w:val="00377393"/>
    <w:rsid w:val="00387345"/>
    <w:rsid w:val="00390DC2"/>
    <w:rsid w:val="003A4393"/>
    <w:rsid w:val="003C05DF"/>
    <w:rsid w:val="003C4EF2"/>
    <w:rsid w:val="003D58EF"/>
    <w:rsid w:val="003E476D"/>
    <w:rsid w:val="003F1A50"/>
    <w:rsid w:val="00410360"/>
    <w:rsid w:val="004117E6"/>
    <w:rsid w:val="0041283F"/>
    <w:rsid w:val="004544EB"/>
    <w:rsid w:val="00456119"/>
    <w:rsid w:val="00462809"/>
    <w:rsid w:val="0047034F"/>
    <w:rsid w:val="0048031A"/>
    <w:rsid w:val="00496044"/>
    <w:rsid w:val="004A7B9F"/>
    <w:rsid w:val="004B3750"/>
    <w:rsid w:val="004B47CD"/>
    <w:rsid w:val="004C4BFD"/>
    <w:rsid w:val="004C53C9"/>
    <w:rsid w:val="004D13E3"/>
    <w:rsid w:val="004D3587"/>
    <w:rsid w:val="004D5208"/>
    <w:rsid w:val="004E2445"/>
    <w:rsid w:val="004E7F90"/>
    <w:rsid w:val="004E814E"/>
    <w:rsid w:val="004F4627"/>
    <w:rsid w:val="004F7387"/>
    <w:rsid w:val="004F79BD"/>
    <w:rsid w:val="00502A31"/>
    <w:rsid w:val="00514154"/>
    <w:rsid w:val="005355F2"/>
    <w:rsid w:val="00560C79"/>
    <w:rsid w:val="0056327F"/>
    <w:rsid w:val="00563C34"/>
    <w:rsid w:val="0056567C"/>
    <w:rsid w:val="00572B0E"/>
    <w:rsid w:val="00582CC0"/>
    <w:rsid w:val="00587342"/>
    <w:rsid w:val="00587F4D"/>
    <w:rsid w:val="005A15A7"/>
    <w:rsid w:val="005A2140"/>
    <w:rsid w:val="005A2DD9"/>
    <w:rsid w:val="005A4F93"/>
    <w:rsid w:val="005A62ED"/>
    <w:rsid w:val="005D2B19"/>
    <w:rsid w:val="005E1917"/>
    <w:rsid w:val="005E5717"/>
    <w:rsid w:val="005E6816"/>
    <w:rsid w:val="005F01D0"/>
    <w:rsid w:val="005F43A2"/>
    <w:rsid w:val="005F4F55"/>
    <w:rsid w:val="005F7B93"/>
    <w:rsid w:val="00615F8E"/>
    <w:rsid w:val="00616BC0"/>
    <w:rsid w:val="00622D9B"/>
    <w:rsid w:val="00631C51"/>
    <w:rsid w:val="00634B6E"/>
    <w:rsid w:val="00637B16"/>
    <w:rsid w:val="0064334C"/>
    <w:rsid w:val="00646FDA"/>
    <w:rsid w:val="00651758"/>
    <w:rsid w:val="00664318"/>
    <w:rsid w:val="0067054F"/>
    <w:rsid w:val="00670AE8"/>
    <w:rsid w:val="0068149E"/>
    <w:rsid w:val="00682736"/>
    <w:rsid w:val="00683B78"/>
    <w:rsid w:val="006934E6"/>
    <w:rsid w:val="006A5687"/>
    <w:rsid w:val="006B27DE"/>
    <w:rsid w:val="006D12A7"/>
    <w:rsid w:val="0071187D"/>
    <w:rsid w:val="00731B81"/>
    <w:rsid w:val="00733ADD"/>
    <w:rsid w:val="0074483F"/>
    <w:rsid w:val="007459E3"/>
    <w:rsid w:val="0075386D"/>
    <w:rsid w:val="00755DCB"/>
    <w:rsid w:val="00760BE5"/>
    <w:rsid w:val="00764F2F"/>
    <w:rsid w:val="00765CAC"/>
    <w:rsid w:val="00777C03"/>
    <w:rsid w:val="00785C2A"/>
    <w:rsid w:val="00785E8C"/>
    <w:rsid w:val="00793955"/>
    <w:rsid w:val="00795F8C"/>
    <w:rsid w:val="007A1A5C"/>
    <w:rsid w:val="007A56A6"/>
    <w:rsid w:val="007A7570"/>
    <w:rsid w:val="007B026A"/>
    <w:rsid w:val="007C00DB"/>
    <w:rsid w:val="007C2D5E"/>
    <w:rsid w:val="007C6C78"/>
    <w:rsid w:val="007E015F"/>
    <w:rsid w:val="007F6BC7"/>
    <w:rsid w:val="00803A29"/>
    <w:rsid w:val="0081092A"/>
    <w:rsid w:val="00813B70"/>
    <w:rsid w:val="008212F6"/>
    <w:rsid w:val="00867389"/>
    <w:rsid w:val="00873C89"/>
    <w:rsid w:val="008912C5"/>
    <w:rsid w:val="0089641B"/>
    <w:rsid w:val="008A234A"/>
    <w:rsid w:val="008A358B"/>
    <w:rsid w:val="008C3727"/>
    <w:rsid w:val="008D2BBE"/>
    <w:rsid w:val="008D7F27"/>
    <w:rsid w:val="008F01D9"/>
    <w:rsid w:val="008F0A05"/>
    <w:rsid w:val="008F18C8"/>
    <w:rsid w:val="008F1A20"/>
    <w:rsid w:val="008F37E3"/>
    <w:rsid w:val="008F4A7C"/>
    <w:rsid w:val="00905453"/>
    <w:rsid w:val="0090764F"/>
    <w:rsid w:val="00912B66"/>
    <w:rsid w:val="00930F7E"/>
    <w:rsid w:val="009374A5"/>
    <w:rsid w:val="00951DC5"/>
    <w:rsid w:val="00951F36"/>
    <w:rsid w:val="009541E0"/>
    <w:rsid w:val="0095532D"/>
    <w:rsid w:val="00970C92"/>
    <w:rsid w:val="0097549C"/>
    <w:rsid w:val="00985F0F"/>
    <w:rsid w:val="009936BC"/>
    <w:rsid w:val="009967BF"/>
    <w:rsid w:val="009A749A"/>
    <w:rsid w:val="009B777B"/>
    <w:rsid w:val="009C5B37"/>
    <w:rsid w:val="009C73E1"/>
    <w:rsid w:val="009D595C"/>
    <w:rsid w:val="009E090C"/>
    <w:rsid w:val="009F177B"/>
    <w:rsid w:val="009F19A4"/>
    <w:rsid w:val="009F7B55"/>
    <w:rsid w:val="00A0555C"/>
    <w:rsid w:val="00A1366E"/>
    <w:rsid w:val="00A2016D"/>
    <w:rsid w:val="00A302B1"/>
    <w:rsid w:val="00A30F4B"/>
    <w:rsid w:val="00A31904"/>
    <w:rsid w:val="00A3506C"/>
    <w:rsid w:val="00A36A86"/>
    <w:rsid w:val="00A37A5A"/>
    <w:rsid w:val="00A43D66"/>
    <w:rsid w:val="00A53252"/>
    <w:rsid w:val="00A62AB8"/>
    <w:rsid w:val="00A65A89"/>
    <w:rsid w:val="00A669E8"/>
    <w:rsid w:val="00A71D3F"/>
    <w:rsid w:val="00A7300C"/>
    <w:rsid w:val="00A82B2A"/>
    <w:rsid w:val="00A847FE"/>
    <w:rsid w:val="00A9116C"/>
    <w:rsid w:val="00A97D35"/>
    <w:rsid w:val="00AA50E6"/>
    <w:rsid w:val="00AB3C7A"/>
    <w:rsid w:val="00AC14FF"/>
    <w:rsid w:val="00AC22BA"/>
    <w:rsid w:val="00AC317A"/>
    <w:rsid w:val="00AC51AD"/>
    <w:rsid w:val="00AC7243"/>
    <w:rsid w:val="00AE4743"/>
    <w:rsid w:val="00AE7DA1"/>
    <w:rsid w:val="00B01788"/>
    <w:rsid w:val="00B06EF5"/>
    <w:rsid w:val="00B10C68"/>
    <w:rsid w:val="00B13B15"/>
    <w:rsid w:val="00B32FB4"/>
    <w:rsid w:val="00B368CD"/>
    <w:rsid w:val="00B42FD4"/>
    <w:rsid w:val="00B54AC7"/>
    <w:rsid w:val="00B70B9A"/>
    <w:rsid w:val="00B74655"/>
    <w:rsid w:val="00B75811"/>
    <w:rsid w:val="00B87C8D"/>
    <w:rsid w:val="00BA1FF7"/>
    <w:rsid w:val="00BA6B54"/>
    <w:rsid w:val="00BC5007"/>
    <w:rsid w:val="00BCA5D9"/>
    <w:rsid w:val="00BD45BA"/>
    <w:rsid w:val="00BF5400"/>
    <w:rsid w:val="00C1032F"/>
    <w:rsid w:val="00C260A7"/>
    <w:rsid w:val="00C31774"/>
    <w:rsid w:val="00C42F6B"/>
    <w:rsid w:val="00C4455D"/>
    <w:rsid w:val="00C47507"/>
    <w:rsid w:val="00C56310"/>
    <w:rsid w:val="00C83F68"/>
    <w:rsid w:val="00C841B2"/>
    <w:rsid w:val="00C86D96"/>
    <w:rsid w:val="00C95CAF"/>
    <w:rsid w:val="00CA23C8"/>
    <w:rsid w:val="00CA45CB"/>
    <w:rsid w:val="00CA7577"/>
    <w:rsid w:val="00CB3618"/>
    <w:rsid w:val="00CB44EC"/>
    <w:rsid w:val="00CD2E4E"/>
    <w:rsid w:val="00CD6DA6"/>
    <w:rsid w:val="00CE0F4B"/>
    <w:rsid w:val="00CE17E3"/>
    <w:rsid w:val="00CE5923"/>
    <w:rsid w:val="00CE7985"/>
    <w:rsid w:val="00CE7E24"/>
    <w:rsid w:val="00CF0DEF"/>
    <w:rsid w:val="00CF3C29"/>
    <w:rsid w:val="00D11FEE"/>
    <w:rsid w:val="00D26AD0"/>
    <w:rsid w:val="00D33094"/>
    <w:rsid w:val="00D3533F"/>
    <w:rsid w:val="00D436CA"/>
    <w:rsid w:val="00D52D24"/>
    <w:rsid w:val="00D52FCB"/>
    <w:rsid w:val="00D539C2"/>
    <w:rsid w:val="00D63ABA"/>
    <w:rsid w:val="00D64139"/>
    <w:rsid w:val="00D703F1"/>
    <w:rsid w:val="00D723CB"/>
    <w:rsid w:val="00D74A8C"/>
    <w:rsid w:val="00D83480"/>
    <w:rsid w:val="00D8725F"/>
    <w:rsid w:val="00DA0FAB"/>
    <w:rsid w:val="00DA2CFE"/>
    <w:rsid w:val="00DA35A6"/>
    <w:rsid w:val="00DA797A"/>
    <w:rsid w:val="00DB7971"/>
    <w:rsid w:val="00DC2B8C"/>
    <w:rsid w:val="00DC3328"/>
    <w:rsid w:val="00DC5AC1"/>
    <w:rsid w:val="00DC66F1"/>
    <w:rsid w:val="00DE62C9"/>
    <w:rsid w:val="00DE71F9"/>
    <w:rsid w:val="00DF3EB4"/>
    <w:rsid w:val="00DF5F69"/>
    <w:rsid w:val="00DF7A15"/>
    <w:rsid w:val="00E144B2"/>
    <w:rsid w:val="00E1659A"/>
    <w:rsid w:val="00E1794D"/>
    <w:rsid w:val="00E21F1B"/>
    <w:rsid w:val="00E22549"/>
    <w:rsid w:val="00E33E2C"/>
    <w:rsid w:val="00E42D41"/>
    <w:rsid w:val="00E436C3"/>
    <w:rsid w:val="00E46934"/>
    <w:rsid w:val="00E54D47"/>
    <w:rsid w:val="00E61557"/>
    <w:rsid w:val="00E82CB2"/>
    <w:rsid w:val="00E973A5"/>
    <w:rsid w:val="00EA66A6"/>
    <w:rsid w:val="00EB496F"/>
    <w:rsid w:val="00EC0059"/>
    <w:rsid w:val="00EE6C54"/>
    <w:rsid w:val="00EE7ED7"/>
    <w:rsid w:val="00EF3425"/>
    <w:rsid w:val="00EF758D"/>
    <w:rsid w:val="00F0057F"/>
    <w:rsid w:val="00F037A5"/>
    <w:rsid w:val="00F21732"/>
    <w:rsid w:val="00F362DB"/>
    <w:rsid w:val="00F47B72"/>
    <w:rsid w:val="00F54864"/>
    <w:rsid w:val="00F62649"/>
    <w:rsid w:val="00F721FE"/>
    <w:rsid w:val="00F91246"/>
    <w:rsid w:val="00F94FD3"/>
    <w:rsid w:val="00F9560B"/>
    <w:rsid w:val="00FA0465"/>
    <w:rsid w:val="00FA6A82"/>
    <w:rsid w:val="00FB1C19"/>
    <w:rsid w:val="00FE10A6"/>
    <w:rsid w:val="00FE6339"/>
    <w:rsid w:val="00FF4CAA"/>
    <w:rsid w:val="0151A75A"/>
    <w:rsid w:val="015221FF"/>
    <w:rsid w:val="01A79A3C"/>
    <w:rsid w:val="01D4E909"/>
    <w:rsid w:val="01F97506"/>
    <w:rsid w:val="02069087"/>
    <w:rsid w:val="0206C670"/>
    <w:rsid w:val="0236D6E8"/>
    <w:rsid w:val="025EBE9E"/>
    <w:rsid w:val="031D31E2"/>
    <w:rsid w:val="03222A10"/>
    <w:rsid w:val="03BE956A"/>
    <w:rsid w:val="03CC84E8"/>
    <w:rsid w:val="03CDDC6C"/>
    <w:rsid w:val="03E07A59"/>
    <w:rsid w:val="03EDE4CB"/>
    <w:rsid w:val="04209C15"/>
    <w:rsid w:val="044D66C6"/>
    <w:rsid w:val="0469A9F8"/>
    <w:rsid w:val="047FF718"/>
    <w:rsid w:val="04B8627C"/>
    <w:rsid w:val="04F1A1EB"/>
    <w:rsid w:val="04F8D8CB"/>
    <w:rsid w:val="0511A6BC"/>
    <w:rsid w:val="053330E5"/>
    <w:rsid w:val="05527BCF"/>
    <w:rsid w:val="05630831"/>
    <w:rsid w:val="05858930"/>
    <w:rsid w:val="05DF089C"/>
    <w:rsid w:val="0612F68A"/>
    <w:rsid w:val="065EE823"/>
    <w:rsid w:val="06F11ECE"/>
    <w:rsid w:val="0712BF00"/>
    <w:rsid w:val="072FA00B"/>
    <w:rsid w:val="0753A281"/>
    <w:rsid w:val="0755B697"/>
    <w:rsid w:val="0769A600"/>
    <w:rsid w:val="07954F23"/>
    <w:rsid w:val="07D51311"/>
    <w:rsid w:val="07ED3215"/>
    <w:rsid w:val="084F9637"/>
    <w:rsid w:val="08622A92"/>
    <w:rsid w:val="087DB5F6"/>
    <w:rsid w:val="08AC8693"/>
    <w:rsid w:val="091FF8E0"/>
    <w:rsid w:val="0923E058"/>
    <w:rsid w:val="0950FA7E"/>
    <w:rsid w:val="099F4605"/>
    <w:rsid w:val="09B38D2B"/>
    <w:rsid w:val="09B63D07"/>
    <w:rsid w:val="09BFC9DC"/>
    <w:rsid w:val="09C02F7E"/>
    <w:rsid w:val="0A4DD9EC"/>
    <w:rsid w:val="0AB1550D"/>
    <w:rsid w:val="0ABE7D5E"/>
    <w:rsid w:val="0B5BE8EE"/>
    <w:rsid w:val="0B7AA4E3"/>
    <w:rsid w:val="0BA5162B"/>
    <w:rsid w:val="0C105A8E"/>
    <w:rsid w:val="0C20F248"/>
    <w:rsid w:val="0C785AB3"/>
    <w:rsid w:val="0CAD7C20"/>
    <w:rsid w:val="0CE4BB9B"/>
    <w:rsid w:val="0CF19A9A"/>
    <w:rsid w:val="0D607665"/>
    <w:rsid w:val="0D68311A"/>
    <w:rsid w:val="0DAA9F29"/>
    <w:rsid w:val="0DBCA3E6"/>
    <w:rsid w:val="0E665C47"/>
    <w:rsid w:val="0E972886"/>
    <w:rsid w:val="0EC3F337"/>
    <w:rsid w:val="0EE8A377"/>
    <w:rsid w:val="0F040A43"/>
    <w:rsid w:val="0F056241"/>
    <w:rsid w:val="0FD5ABDD"/>
    <w:rsid w:val="0FE3157D"/>
    <w:rsid w:val="101A76E9"/>
    <w:rsid w:val="107A454D"/>
    <w:rsid w:val="10BF5232"/>
    <w:rsid w:val="110756C8"/>
    <w:rsid w:val="110BBB0F"/>
    <w:rsid w:val="111379EF"/>
    <w:rsid w:val="1155DFC1"/>
    <w:rsid w:val="118A7859"/>
    <w:rsid w:val="11BB302F"/>
    <w:rsid w:val="11CBD8C9"/>
    <w:rsid w:val="122C2FFD"/>
    <w:rsid w:val="122C5FA4"/>
    <w:rsid w:val="12812FA9"/>
    <w:rsid w:val="12F2069C"/>
    <w:rsid w:val="12F232DF"/>
    <w:rsid w:val="12FFA42C"/>
    <w:rsid w:val="1357A57F"/>
    <w:rsid w:val="13BB3591"/>
    <w:rsid w:val="149A766F"/>
    <w:rsid w:val="14BB7D7F"/>
    <w:rsid w:val="14D43A1B"/>
    <w:rsid w:val="15079ACF"/>
    <w:rsid w:val="152F08AB"/>
    <w:rsid w:val="154C91BE"/>
    <w:rsid w:val="155B3690"/>
    <w:rsid w:val="1563AD62"/>
    <w:rsid w:val="15766A2D"/>
    <w:rsid w:val="159328F7"/>
    <w:rsid w:val="1596B0DC"/>
    <w:rsid w:val="15C60E13"/>
    <w:rsid w:val="15CDA5D4"/>
    <w:rsid w:val="15D756D4"/>
    <w:rsid w:val="161FD646"/>
    <w:rsid w:val="1638F465"/>
    <w:rsid w:val="16C56E8B"/>
    <w:rsid w:val="170D1A27"/>
    <w:rsid w:val="1711F2FD"/>
    <w:rsid w:val="177CBCF9"/>
    <w:rsid w:val="1781D11F"/>
    <w:rsid w:val="1803496B"/>
    <w:rsid w:val="1867B582"/>
    <w:rsid w:val="18CEF79E"/>
    <w:rsid w:val="19254814"/>
    <w:rsid w:val="195C1356"/>
    <w:rsid w:val="19A09EF2"/>
    <w:rsid w:val="19F5ECA8"/>
    <w:rsid w:val="1A0596EA"/>
    <w:rsid w:val="1A05A9BF"/>
    <w:rsid w:val="1A3F9DBD"/>
    <w:rsid w:val="1A629A1B"/>
    <w:rsid w:val="1ABD73E8"/>
    <w:rsid w:val="1B04DDA4"/>
    <w:rsid w:val="1B132D61"/>
    <w:rsid w:val="1B6D6EDC"/>
    <w:rsid w:val="1B8837DE"/>
    <w:rsid w:val="1BE9421E"/>
    <w:rsid w:val="1BF0FCD3"/>
    <w:rsid w:val="1CAB8A05"/>
    <w:rsid w:val="1D512491"/>
    <w:rsid w:val="1DC31902"/>
    <w:rsid w:val="1DD5E380"/>
    <w:rsid w:val="1DDBEC4D"/>
    <w:rsid w:val="1DF7D139"/>
    <w:rsid w:val="1E0CA27D"/>
    <w:rsid w:val="1E4CA13E"/>
    <w:rsid w:val="1E64258E"/>
    <w:rsid w:val="1EDB5479"/>
    <w:rsid w:val="1EF2D24E"/>
    <w:rsid w:val="1F14540B"/>
    <w:rsid w:val="1F3FCCB9"/>
    <w:rsid w:val="1F422552"/>
    <w:rsid w:val="1F7758E9"/>
    <w:rsid w:val="1F99FE1B"/>
    <w:rsid w:val="1F9DDB76"/>
    <w:rsid w:val="1FB4B682"/>
    <w:rsid w:val="1FC9ED68"/>
    <w:rsid w:val="1FDEBEAC"/>
    <w:rsid w:val="1FFFF5EF"/>
    <w:rsid w:val="20240D8F"/>
    <w:rsid w:val="2025B11C"/>
    <w:rsid w:val="2042BB54"/>
    <w:rsid w:val="204336EC"/>
    <w:rsid w:val="2056E432"/>
    <w:rsid w:val="2095BF98"/>
    <w:rsid w:val="20B3409C"/>
    <w:rsid w:val="20BB12F7"/>
    <w:rsid w:val="21082942"/>
    <w:rsid w:val="2179B07A"/>
    <w:rsid w:val="21C38803"/>
    <w:rsid w:val="225E60FE"/>
    <w:rsid w:val="22D0556F"/>
    <w:rsid w:val="235C96BF"/>
    <w:rsid w:val="237A7307"/>
    <w:rsid w:val="23822DBC"/>
    <w:rsid w:val="2466F15E"/>
    <w:rsid w:val="246BE614"/>
    <w:rsid w:val="24F18DB9"/>
    <w:rsid w:val="24FDD6CC"/>
    <w:rsid w:val="25162287"/>
    <w:rsid w:val="252D8FA2"/>
    <w:rsid w:val="2534D911"/>
    <w:rsid w:val="25B5CCD3"/>
    <w:rsid w:val="25D9C8CA"/>
    <w:rsid w:val="25DE03FB"/>
    <w:rsid w:val="265DCD8E"/>
    <w:rsid w:val="266C9A10"/>
    <w:rsid w:val="26840337"/>
    <w:rsid w:val="2697494D"/>
    <w:rsid w:val="26978B22"/>
    <w:rsid w:val="26AE6B71"/>
    <w:rsid w:val="27412A6D"/>
    <w:rsid w:val="274E01DC"/>
    <w:rsid w:val="27878360"/>
    <w:rsid w:val="27953B3F"/>
    <w:rsid w:val="279EB5C7"/>
    <w:rsid w:val="27BBBFFF"/>
    <w:rsid w:val="27E3ACB6"/>
    <w:rsid w:val="2858E84F"/>
    <w:rsid w:val="285AB1F2"/>
    <w:rsid w:val="28712031"/>
    <w:rsid w:val="288564C5"/>
    <w:rsid w:val="29665272"/>
    <w:rsid w:val="2A270CA5"/>
    <w:rsid w:val="2A968756"/>
    <w:rsid w:val="2B44BBE2"/>
    <w:rsid w:val="2B4AB495"/>
    <w:rsid w:val="2B60B497"/>
    <w:rsid w:val="2BCFCBFD"/>
    <w:rsid w:val="2C0A7D78"/>
    <w:rsid w:val="2C14A962"/>
    <w:rsid w:val="2C274AD8"/>
    <w:rsid w:val="2C280410"/>
    <w:rsid w:val="2C33F086"/>
    <w:rsid w:val="2C5A8555"/>
    <w:rsid w:val="2C720EE7"/>
    <w:rsid w:val="2CFBD45C"/>
    <w:rsid w:val="2D0206CD"/>
    <w:rsid w:val="2D04A7F5"/>
    <w:rsid w:val="2D0A6B08"/>
    <w:rsid w:val="2D1403B2"/>
    <w:rsid w:val="2D9FF763"/>
    <w:rsid w:val="2DF9B9D4"/>
    <w:rsid w:val="2E8A6461"/>
    <w:rsid w:val="2ED37493"/>
    <w:rsid w:val="2EE8F440"/>
    <w:rsid w:val="2EF0AEF5"/>
    <w:rsid w:val="2F0D508F"/>
    <w:rsid w:val="2F3D6099"/>
    <w:rsid w:val="2F9933CB"/>
    <w:rsid w:val="2FAE7C39"/>
    <w:rsid w:val="2FDEE242"/>
    <w:rsid w:val="2FEF20FA"/>
    <w:rsid w:val="3068D020"/>
    <w:rsid w:val="306C5805"/>
    <w:rsid w:val="30C2CB24"/>
    <w:rsid w:val="30F28B2D"/>
    <w:rsid w:val="310E9B8E"/>
    <w:rsid w:val="31265994"/>
    <w:rsid w:val="312A02D5"/>
    <w:rsid w:val="3143192E"/>
    <w:rsid w:val="319EE97A"/>
    <w:rsid w:val="31CA4FB0"/>
    <w:rsid w:val="31DD26F3"/>
    <w:rsid w:val="32E87272"/>
    <w:rsid w:val="32F29E52"/>
    <w:rsid w:val="331EFDD7"/>
    <w:rsid w:val="33522DEF"/>
    <w:rsid w:val="336F81D4"/>
    <w:rsid w:val="3374BB9B"/>
    <w:rsid w:val="339F319E"/>
    <w:rsid w:val="33B4DD7F"/>
    <w:rsid w:val="3407EE0F"/>
    <w:rsid w:val="34555E76"/>
    <w:rsid w:val="34C494F3"/>
    <w:rsid w:val="352CCBD9"/>
    <w:rsid w:val="35384144"/>
    <w:rsid w:val="35498AA3"/>
    <w:rsid w:val="35958DDE"/>
    <w:rsid w:val="35B3CDEF"/>
    <w:rsid w:val="35E8F2AF"/>
    <w:rsid w:val="35EDEB47"/>
    <w:rsid w:val="369E53FF"/>
    <w:rsid w:val="36A4C8EE"/>
    <w:rsid w:val="36AEAA8F"/>
    <w:rsid w:val="3706A2BD"/>
    <w:rsid w:val="37148E9D"/>
    <w:rsid w:val="37739B10"/>
    <w:rsid w:val="380A0CF0"/>
    <w:rsid w:val="382A539F"/>
    <w:rsid w:val="386B8FD8"/>
    <w:rsid w:val="38CD7862"/>
    <w:rsid w:val="38E53EFE"/>
    <w:rsid w:val="39100737"/>
    <w:rsid w:val="3918241A"/>
    <w:rsid w:val="392EFB4A"/>
    <w:rsid w:val="393F3A02"/>
    <w:rsid w:val="3950B60C"/>
    <w:rsid w:val="3975637A"/>
    <w:rsid w:val="39A0BCEA"/>
    <w:rsid w:val="3A602220"/>
    <w:rsid w:val="3A6F6EE6"/>
    <w:rsid w:val="3AADF5F0"/>
    <w:rsid w:val="3AEBE093"/>
    <w:rsid w:val="3AF9A02C"/>
    <w:rsid w:val="3B1910E6"/>
    <w:rsid w:val="3B629A61"/>
    <w:rsid w:val="3BBF8ABD"/>
    <w:rsid w:val="3BCC6FD5"/>
    <w:rsid w:val="3C3CBD9F"/>
    <w:rsid w:val="3C5B28A9"/>
    <w:rsid w:val="3C60C39F"/>
    <w:rsid w:val="3C610C66"/>
    <w:rsid w:val="3C637A1A"/>
    <w:rsid w:val="3C7E35A2"/>
    <w:rsid w:val="3CF564DF"/>
    <w:rsid w:val="3D3C7145"/>
    <w:rsid w:val="3D918507"/>
    <w:rsid w:val="3D91FEE0"/>
    <w:rsid w:val="3E3AE34A"/>
    <w:rsid w:val="3E654368"/>
    <w:rsid w:val="3E79AE88"/>
    <w:rsid w:val="3E7FA768"/>
    <w:rsid w:val="3EE86AA3"/>
    <w:rsid w:val="3F30CE36"/>
    <w:rsid w:val="3FBF03B3"/>
    <w:rsid w:val="3FC3CFD6"/>
    <w:rsid w:val="40946FF0"/>
    <w:rsid w:val="40BF9BED"/>
    <w:rsid w:val="412CC2D4"/>
    <w:rsid w:val="415EB884"/>
    <w:rsid w:val="4161622E"/>
    <w:rsid w:val="41C9E0D2"/>
    <w:rsid w:val="42085A84"/>
    <w:rsid w:val="424CEBD1"/>
    <w:rsid w:val="425490A1"/>
    <w:rsid w:val="427A1C24"/>
    <w:rsid w:val="42D76474"/>
    <w:rsid w:val="431B9DCD"/>
    <w:rsid w:val="432850B0"/>
    <w:rsid w:val="43584194"/>
    <w:rsid w:val="441BF326"/>
    <w:rsid w:val="4420645A"/>
    <w:rsid w:val="443BF99B"/>
    <w:rsid w:val="44663A8E"/>
    <w:rsid w:val="446E2814"/>
    <w:rsid w:val="4486A553"/>
    <w:rsid w:val="44B575F0"/>
    <w:rsid w:val="44C7156E"/>
    <w:rsid w:val="452C883D"/>
    <w:rsid w:val="4547C9AE"/>
    <w:rsid w:val="4549B835"/>
    <w:rsid w:val="4590CAFC"/>
    <w:rsid w:val="45B07705"/>
    <w:rsid w:val="45C976CF"/>
    <w:rsid w:val="45D9D3AC"/>
    <w:rsid w:val="4607C0C3"/>
    <w:rsid w:val="4609F875"/>
    <w:rsid w:val="461A9B1C"/>
    <w:rsid w:val="461C7729"/>
    <w:rsid w:val="462F9F60"/>
    <w:rsid w:val="46311F00"/>
    <w:rsid w:val="4687921F"/>
    <w:rsid w:val="46F5CDE2"/>
    <w:rsid w:val="472161F4"/>
    <w:rsid w:val="474EC578"/>
    <w:rsid w:val="47E51C79"/>
    <w:rsid w:val="487A3AD4"/>
    <w:rsid w:val="488327A2"/>
    <w:rsid w:val="491FA976"/>
    <w:rsid w:val="49419937"/>
    <w:rsid w:val="4A56EAA6"/>
    <w:rsid w:val="4A6EFC9D"/>
    <w:rsid w:val="4A8B469F"/>
    <w:rsid w:val="4ACE52DD"/>
    <w:rsid w:val="4B39B4E1"/>
    <w:rsid w:val="4B87FFB3"/>
    <w:rsid w:val="4B9D04D9"/>
    <w:rsid w:val="4B9F4BC8"/>
    <w:rsid w:val="4BEE0BEA"/>
    <w:rsid w:val="4C440459"/>
    <w:rsid w:val="4C7939F9"/>
    <w:rsid w:val="4CAA2249"/>
    <w:rsid w:val="4D59A15B"/>
    <w:rsid w:val="4D5CDF7A"/>
    <w:rsid w:val="4D7C36D7"/>
    <w:rsid w:val="4D869EDD"/>
    <w:rsid w:val="4D9907D5"/>
    <w:rsid w:val="4DBB7236"/>
    <w:rsid w:val="4DD22277"/>
    <w:rsid w:val="4E501079"/>
    <w:rsid w:val="4EB5914A"/>
    <w:rsid w:val="4F2D0683"/>
    <w:rsid w:val="4F710C38"/>
    <w:rsid w:val="4F891908"/>
    <w:rsid w:val="4FAAF8FB"/>
    <w:rsid w:val="4FBD657A"/>
    <w:rsid w:val="4FC47C02"/>
    <w:rsid w:val="4FCFE42D"/>
    <w:rsid w:val="4FD8FF3A"/>
    <w:rsid w:val="4FFAC4F2"/>
    <w:rsid w:val="5046A2EB"/>
    <w:rsid w:val="50DA889E"/>
    <w:rsid w:val="5100E35C"/>
    <w:rsid w:val="51129018"/>
    <w:rsid w:val="5121F7D4"/>
    <w:rsid w:val="5122CED0"/>
    <w:rsid w:val="5137A014"/>
    <w:rsid w:val="516C584B"/>
    <w:rsid w:val="518451B8"/>
    <w:rsid w:val="51850D5E"/>
    <w:rsid w:val="51C45079"/>
    <w:rsid w:val="527C231C"/>
    <w:rsid w:val="528C40D2"/>
    <w:rsid w:val="52B0FA8F"/>
    <w:rsid w:val="5338B546"/>
    <w:rsid w:val="53462F2F"/>
    <w:rsid w:val="535FD949"/>
    <w:rsid w:val="537F947D"/>
    <w:rsid w:val="53BE6E0C"/>
    <w:rsid w:val="53C1F777"/>
    <w:rsid w:val="53FFAA45"/>
    <w:rsid w:val="54B59BCE"/>
    <w:rsid w:val="54BA9236"/>
    <w:rsid w:val="54CE74C9"/>
    <w:rsid w:val="54F6D3FE"/>
    <w:rsid w:val="54FEE0C3"/>
    <w:rsid w:val="550FBD43"/>
    <w:rsid w:val="55449A77"/>
    <w:rsid w:val="555CF8ED"/>
    <w:rsid w:val="55607A0B"/>
    <w:rsid w:val="557F830F"/>
    <w:rsid w:val="558CCF85"/>
    <w:rsid w:val="5591C7B3"/>
    <w:rsid w:val="55A6B0AE"/>
    <w:rsid w:val="563A8879"/>
    <w:rsid w:val="568B33BF"/>
    <w:rsid w:val="569E8438"/>
    <w:rsid w:val="56A49001"/>
    <w:rsid w:val="56D9C333"/>
    <w:rsid w:val="570BC881"/>
    <w:rsid w:val="57AFE71D"/>
    <w:rsid w:val="57C27719"/>
    <w:rsid w:val="582CF8DB"/>
    <w:rsid w:val="582E74C0"/>
    <w:rsid w:val="5837286A"/>
    <w:rsid w:val="585C9241"/>
    <w:rsid w:val="589BA0AA"/>
    <w:rsid w:val="58EBDA33"/>
    <w:rsid w:val="597919A7"/>
    <w:rsid w:val="597FE180"/>
    <w:rsid w:val="599F95A2"/>
    <w:rsid w:val="59A28F21"/>
    <w:rsid w:val="5A300507"/>
    <w:rsid w:val="5A398FD4"/>
    <w:rsid w:val="5A45B785"/>
    <w:rsid w:val="5A89E5C7"/>
    <w:rsid w:val="5C0269FD"/>
    <w:rsid w:val="5C10C163"/>
    <w:rsid w:val="5C12A5D5"/>
    <w:rsid w:val="5C1853F2"/>
    <w:rsid w:val="5C1F8E69"/>
    <w:rsid w:val="5C345FAD"/>
    <w:rsid w:val="5C860C29"/>
    <w:rsid w:val="5CCA6301"/>
    <w:rsid w:val="5D05D430"/>
    <w:rsid w:val="5D940BD3"/>
    <w:rsid w:val="5DE3E24D"/>
    <w:rsid w:val="5DECD6C9"/>
    <w:rsid w:val="5EAFB83A"/>
    <w:rsid w:val="5ECE5A82"/>
    <w:rsid w:val="5ED5076A"/>
    <w:rsid w:val="5ED62C46"/>
    <w:rsid w:val="5F11A0C4"/>
    <w:rsid w:val="5F20B2D4"/>
    <w:rsid w:val="5F7F793A"/>
    <w:rsid w:val="5FD69145"/>
    <w:rsid w:val="60241D07"/>
    <w:rsid w:val="6024E40D"/>
    <w:rsid w:val="6036F76D"/>
    <w:rsid w:val="6044CB00"/>
    <w:rsid w:val="60889EC8"/>
    <w:rsid w:val="609D5A14"/>
    <w:rsid w:val="609E3129"/>
    <w:rsid w:val="60A4D9C1"/>
    <w:rsid w:val="61948BA6"/>
    <w:rsid w:val="61FEBAF1"/>
    <w:rsid w:val="625FF512"/>
    <w:rsid w:val="626CF0BC"/>
    <w:rsid w:val="627574BF"/>
    <w:rsid w:val="62876215"/>
    <w:rsid w:val="636153C0"/>
    <w:rsid w:val="63C7359F"/>
    <w:rsid w:val="63C7C057"/>
    <w:rsid w:val="63D4051D"/>
    <w:rsid w:val="63D939DD"/>
    <w:rsid w:val="63F9EAE6"/>
    <w:rsid w:val="64145658"/>
    <w:rsid w:val="647C2CA3"/>
    <w:rsid w:val="655A708B"/>
    <w:rsid w:val="659F4FE0"/>
    <w:rsid w:val="65B438BE"/>
    <w:rsid w:val="65CC322B"/>
    <w:rsid w:val="6682EABA"/>
    <w:rsid w:val="66CAA430"/>
    <w:rsid w:val="6739FC38"/>
    <w:rsid w:val="67922A45"/>
    <w:rsid w:val="67A110E1"/>
    <w:rsid w:val="67DB1616"/>
    <w:rsid w:val="67E218A1"/>
    <w:rsid w:val="682F4884"/>
    <w:rsid w:val="6831330D"/>
    <w:rsid w:val="683A56BE"/>
    <w:rsid w:val="68C5FF3B"/>
    <w:rsid w:val="692644AB"/>
    <w:rsid w:val="694FF38A"/>
    <w:rsid w:val="696083C5"/>
    <w:rsid w:val="6975FA0B"/>
    <w:rsid w:val="6ACB5719"/>
    <w:rsid w:val="6AF57A1F"/>
    <w:rsid w:val="6AF79ACB"/>
    <w:rsid w:val="6B220948"/>
    <w:rsid w:val="6B3E9541"/>
    <w:rsid w:val="6B711831"/>
    <w:rsid w:val="6BD9051F"/>
    <w:rsid w:val="6C467C05"/>
    <w:rsid w:val="6C6448CE"/>
    <w:rsid w:val="6C71BF7D"/>
    <w:rsid w:val="6C9C822A"/>
    <w:rsid w:val="6CC1CE21"/>
    <w:rsid w:val="6CE61D91"/>
    <w:rsid w:val="6D186C25"/>
    <w:rsid w:val="6D1AA820"/>
    <w:rsid w:val="6DD6DF69"/>
    <w:rsid w:val="6E2B3E14"/>
    <w:rsid w:val="6EA3AC6D"/>
    <w:rsid w:val="6EEF1AE0"/>
    <w:rsid w:val="6F3DA3E9"/>
    <w:rsid w:val="6F44A87B"/>
    <w:rsid w:val="6F98BCE0"/>
    <w:rsid w:val="6FA3DDBF"/>
    <w:rsid w:val="6FD54AB1"/>
    <w:rsid w:val="6FDBADE3"/>
    <w:rsid w:val="6FED441E"/>
    <w:rsid w:val="70289905"/>
    <w:rsid w:val="70691F89"/>
    <w:rsid w:val="7082BD5D"/>
    <w:rsid w:val="70B68B73"/>
    <w:rsid w:val="712DAF02"/>
    <w:rsid w:val="717735E6"/>
    <w:rsid w:val="719B3A8C"/>
    <w:rsid w:val="71B62867"/>
    <w:rsid w:val="71DCF2A3"/>
    <w:rsid w:val="71FBE92F"/>
    <w:rsid w:val="72245425"/>
    <w:rsid w:val="72418207"/>
    <w:rsid w:val="726DDDA0"/>
    <w:rsid w:val="72A61325"/>
    <w:rsid w:val="72ADE14D"/>
    <w:rsid w:val="72BF3B2F"/>
    <w:rsid w:val="72FC90DB"/>
    <w:rsid w:val="73163AF5"/>
    <w:rsid w:val="737147D3"/>
    <w:rsid w:val="73A632DB"/>
    <w:rsid w:val="73B7F49B"/>
    <w:rsid w:val="73DAF9AC"/>
    <w:rsid w:val="73EBD73C"/>
    <w:rsid w:val="742D7672"/>
    <w:rsid w:val="742FBB17"/>
    <w:rsid w:val="74492F61"/>
    <w:rsid w:val="747128D4"/>
    <w:rsid w:val="74BE6E52"/>
    <w:rsid w:val="74D2DB4E"/>
    <w:rsid w:val="74EF2D18"/>
    <w:rsid w:val="754A43F8"/>
    <w:rsid w:val="75522B03"/>
    <w:rsid w:val="7591516C"/>
    <w:rsid w:val="75E21EDA"/>
    <w:rsid w:val="75FE246D"/>
    <w:rsid w:val="76091663"/>
    <w:rsid w:val="7616120D"/>
    <w:rsid w:val="764E88EA"/>
    <w:rsid w:val="767441D0"/>
    <w:rsid w:val="767B539B"/>
    <w:rsid w:val="767F170E"/>
    <w:rsid w:val="769AC3E3"/>
    <w:rsid w:val="7790E530"/>
    <w:rsid w:val="7791BB1D"/>
    <w:rsid w:val="77B95D9F"/>
    <w:rsid w:val="77CE2EE3"/>
    <w:rsid w:val="77FE548E"/>
    <w:rsid w:val="7873C5D8"/>
    <w:rsid w:val="78B631CF"/>
    <w:rsid w:val="78C6EC1F"/>
    <w:rsid w:val="78C933E8"/>
    <w:rsid w:val="78DEE58C"/>
    <w:rsid w:val="79871EC7"/>
    <w:rsid w:val="79B5523D"/>
    <w:rsid w:val="79BA179A"/>
    <w:rsid w:val="79C0E6A7"/>
    <w:rsid w:val="7A42107F"/>
    <w:rsid w:val="7A91C44E"/>
    <w:rsid w:val="7ADA2BFA"/>
    <w:rsid w:val="7B7F7CF6"/>
    <w:rsid w:val="7B893E71"/>
    <w:rsid w:val="7B8C00F8"/>
    <w:rsid w:val="7BED3B19"/>
    <w:rsid w:val="7BEDB6B1"/>
    <w:rsid w:val="7BF691C7"/>
    <w:rsid w:val="7C2542E1"/>
    <w:rsid w:val="7C279755"/>
    <w:rsid w:val="7C47361D"/>
    <w:rsid w:val="7C71A8F3"/>
    <w:rsid w:val="7C8142C2"/>
    <w:rsid w:val="7C8D1EBD"/>
    <w:rsid w:val="7CE114FD"/>
    <w:rsid w:val="7CEE327F"/>
    <w:rsid w:val="7CF14CFF"/>
    <w:rsid w:val="7D6299BD"/>
    <w:rsid w:val="7DAACECB"/>
    <w:rsid w:val="7DB177A6"/>
    <w:rsid w:val="7DE0E671"/>
    <w:rsid w:val="7DF4BDE8"/>
    <w:rsid w:val="7ECAF7C8"/>
    <w:rsid w:val="7ECE7FAD"/>
    <w:rsid w:val="7ED67DEA"/>
    <w:rsid w:val="7F394162"/>
    <w:rsid w:val="7F42D3D3"/>
    <w:rsid w:val="7F6CAC42"/>
    <w:rsid w:val="7F9A4D4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C7E3"/>
  <w15:chartTrackingRefBased/>
  <w15:docId w15:val="{C29BEDB2-E642-4C6A-AFCD-65EC30F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C68"/>
    <w:pPr>
      <w:spacing w:after="200" w:line="276" w:lineRule="auto"/>
    </w:pPr>
    <w:rPr>
      <w:sz w:val="22"/>
      <w:szCs w:val="22"/>
      <w:lang w:eastAsia="en-US"/>
    </w:rPr>
  </w:style>
  <w:style w:type="paragraph" w:styleId="Heading1">
    <w:name w:val="heading 1"/>
    <w:basedOn w:val="Normal"/>
    <w:next w:val="Normal"/>
    <w:link w:val="Heading1Char"/>
    <w:uiPriority w:val="9"/>
    <w:qFormat/>
    <w:rsid w:val="00B70B9A"/>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7E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117E6"/>
    <w:rPr>
      <w:rFonts w:ascii="Tahoma" w:hAnsi="Tahoma" w:cs="Tahoma"/>
      <w:sz w:val="16"/>
      <w:szCs w:val="16"/>
    </w:rPr>
  </w:style>
  <w:style w:type="character" w:styleId="Hyperlink">
    <w:name w:val="Hyperlink"/>
    <w:uiPriority w:val="99"/>
    <w:unhideWhenUsed/>
    <w:rsid w:val="00EC0059"/>
    <w:rPr>
      <w:color w:val="0000FF"/>
      <w:u w:val="single"/>
    </w:rPr>
  </w:style>
  <w:style w:type="paragraph" w:customStyle="1" w:styleId="ColourfulListAccent11">
    <w:name w:val="Colourful List – Accent 11"/>
    <w:basedOn w:val="Normal"/>
    <w:uiPriority w:val="34"/>
    <w:qFormat/>
    <w:rsid w:val="00B54AC7"/>
    <w:pPr>
      <w:ind w:left="720"/>
      <w:contextualSpacing/>
    </w:pPr>
  </w:style>
  <w:style w:type="character" w:customStyle="1" w:styleId="Heading1Char">
    <w:name w:val="Heading 1 Char"/>
    <w:link w:val="Heading1"/>
    <w:uiPriority w:val="9"/>
    <w:rsid w:val="00B70B9A"/>
    <w:rPr>
      <w:rFonts w:ascii="Calibri Light" w:eastAsia="Times New Roman" w:hAnsi="Calibri Light" w:cs="Times New Roman"/>
      <w:b/>
      <w:bCs/>
      <w:kern w:val="32"/>
      <w:sz w:val="32"/>
      <w:szCs w:val="32"/>
      <w:lang w:eastAsia="en-US"/>
    </w:rPr>
  </w:style>
  <w:style w:type="character" w:styleId="CommentReference">
    <w:name w:val="annotation reference"/>
    <w:uiPriority w:val="99"/>
    <w:semiHidden/>
    <w:unhideWhenUsed/>
    <w:rsid w:val="00D8725F"/>
    <w:rPr>
      <w:sz w:val="16"/>
      <w:szCs w:val="16"/>
    </w:rPr>
  </w:style>
  <w:style w:type="paragraph" w:styleId="CommentText">
    <w:name w:val="annotation text"/>
    <w:basedOn w:val="Normal"/>
    <w:link w:val="CommentTextChar"/>
    <w:uiPriority w:val="99"/>
    <w:unhideWhenUsed/>
    <w:rsid w:val="00D8725F"/>
    <w:pPr>
      <w:spacing w:line="240" w:lineRule="auto"/>
    </w:pPr>
    <w:rPr>
      <w:sz w:val="20"/>
      <w:szCs w:val="20"/>
    </w:rPr>
  </w:style>
  <w:style w:type="character" w:customStyle="1" w:styleId="CommentTextChar">
    <w:name w:val="Comment Text Char"/>
    <w:link w:val="CommentText"/>
    <w:uiPriority w:val="99"/>
    <w:rsid w:val="00D8725F"/>
    <w:rPr>
      <w:lang w:eastAsia="en-US"/>
    </w:rPr>
  </w:style>
  <w:style w:type="paragraph" w:styleId="ListParagraph">
    <w:name w:val="List Paragraph"/>
    <w:basedOn w:val="Normal"/>
    <w:uiPriority w:val="34"/>
    <w:qFormat/>
    <w:rsid w:val="00D8725F"/>
    <w:pPr>
      <w:ind w:left="720"/>
      <w:contextualSpacing/>
    </w:pPr>
  </w:style>
  <w:style w:type="paragraph" w:styleId="CommentSubject">
    <w:name w:val="annotation subject"/>
    <w:basedOn w:val="CommentText"/>
    <w:next w:val="CommentText"/>
    <w:link w:val="CommentSubjectChar"/>
    <w:uiPriority w:val="99"/>
    <w:semiHidden/>
    <w:unhideWhenUsed/>
    <w:rsid w:val="00DC3328"/>
    <w:pPr>
      <w:spacing w:line="276" w:lineRule="auto"/>
    </w:pPr>
    <w:rPr>
      <w:b/>
      <w:bCs/>
    </w:rPr>
  </w:style>
  <w:style w:type="character" w:customStyle="1" w:styleId="CommentSubjectChar">
    <w:name w:val="Comment Subject Char"/>
    <w:link w:val="CommentSubject"/>
    <w:uiPriority w:val="99"/>
    <w:semiHidden/>
    <w:rsid w:val="00DC3328"/>
    <w:rPr>
      <w:b/>
      <w:bCs/>
      <w:lang w:eastAsia="en-US"/>
    </w:rPr>
  </w:style>
  <w:style w:type="table" w:styleId="TableGrid">
    <w:name w:val="Table Grid"/>
    <w:basedOn w:val="TableNormal"/>
    <w:uiPriority w:val="59"/>
    <w:rsid w:val="00207C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uiPriority w:val="1"/>
    <w:rsid w:val="03BE956A"/>
    <w:rPr>
      <w:rFonts w:asciiTheme="minorHAnsi" w:eastAsiaTheme="minorEastAsia" w:hAnsiTheme="minorHAnsi" w:cstheme="minorBidi"/>
      <w:sz w:val="24"/>
      <w:szCs w:val="24"/>
    </w:rPr>
  </w:style>
  <w:style w:type="character" w:customStyle="1" w:styleId="eop">
    <w:name w:val="eop"/>
    <w:basedOn w:val="DefaultParagraphFont"/>
    <w:uiPriority w:val="1"/>
    <w:rsid w:val="03BE956A"/>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11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e.grants@fintrydt.org.uk" TargetMode="External"/><Relationship Id="rId18" Type="http://schemas.openxmlformats.org/officeDocument/2006/relationships/hyperlink" Target="mailto:grants@fintrydt.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grants@fintrydt.org.uk" TargetMode="External"/><Relationship Id="rId17" Type="http://schemas.openxmlformats.org/officeDocument/2006/relationships/hyperlink" Target="https://thermalimageuk.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hetas.co.uk/consumer/advice-hub/advice-articles/ecodesign-explained/" TargetMode="External"/><Relationship Id="rId20" Type="http://schemas.openxmlformats.org/officeDocument/2006/relationships/hyperlink" Target="mailto:Grants@fintryd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k-air.defra.gov.uk/library/burnbetter/?utm_id=12020606416401020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ergysavingtrust.org.uk/tool/renewables-installer-find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45BCB3FC6D04FACFDE25FCAC280EE" ma:contentTypeVersion="19" ma:contentTypeDescription="Create a new document." ma:contentTypeScope="" ma:versionID="978ea2b58203d43bd799be315effba8f">
  <xsd:schema xmlns:xsd="http://www.w3.org/2001/XMLSchema" xmlns:xs="http://www.w3.org/2001/XMLSchema" xmlns:p="http://schemas.microsoft.com/office/2006/metadata/properties" xmlns:ns2="0cb750be-2c3d-42f8-986b-3167c4ed6c4a" xmlns:ns3="66bbdb66-5f98-4d6b-a3a9-5b8aea6aa8bb" targetNamespace="http://schemas.microsoft.com/office/2006/metadata/properties" ma:root="true" ma:fieldsID="e69580ea40b9487cbacc0070bbee67d4" ns2:_="" ns3:_="">
    <xsd:import namespace="0cb750be-2c3d-42f8-986b-3167c4ed6c4a"/>
    <xsd:import namespace="66bbdb66-5f98-4d6b-a3a9-5b8aea6aa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750be-2c3d-42f8-986b-3167c4ed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f80f77-86d7-4de9-bd90-3fdfcd39f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bdb66-5f98-4d6b-a3a9-5b8aea6aa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5d7809-2b2e-452b-b970-90ab104ca7a5}" ma:internalName="TaxCatchAll" ma:showField="CatchAllData" ma:web="66bbdb66-5f98-4d6b-a3a9-5b8aea6aa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b750be-2c3d-42f8-986b-3167c4ed6c4a">
      <Terms xmlns="http://schemas.microsoft.com/office/infopath/2007/PartnerControls"/>
    </lcf76f155ced4ddcb4097134ff3c332f>
    <TaxCatchAll xmlns="66bbdb66-5f98-4d6b-a3a9-5b8aea6aa8bb" xsi:nil="true"/>
    <SharedWithUsers xmlns="66bbdb66-5f98-4d6b-a3a9-5b8aea6aa8bb">
      <UserInfo>
        <DisplayName>Kirsty Murray</DisplayName>
        <AccountId>498</AccountId>
        <AccountType/>
      </UserInfo>
      <UserInfo>
        <DisplayName>Gordon Cowtan</DisplayName>
        <AccountId>12</AccountId>
        <AccountType/>
      </UserInfo>
      <UserInfo>
        <DisplayName>Kayt Howell</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1BADC-C69E-4C6A-94AC-C34E1AAD4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750be-2c3d-42f8-986b-3167c4ed6c4a"/>
    <ds:schemaRef ds:uri="66bbdb66-5f98-4d6b-a3a9-5b8aea6aa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3ABAC-5D01-43F1-946B-940EAEB5B7EF}">
  <ds:schemaRefs>
    <ds:schemaRef ds:uri="http://schemas.microsoft.com/office/2006/metadata/properties"/>
    <ds:schemaRef ds:uri="http://schemas.microsoft.com/office/infopath/2007/PartnerControls"/>
    <ds:schemaRef ds:uri="0cb750be-2c3d-42f8-986b-3167c4ed6c4a"/>
    <ds:schemaRef ds:uri="66bbdb66-5f98-4d6b-a3a9-5b8aea6aa8bb"/>
  </ds:schemaRefs>
</ds:datastoreItem>
</file>

<file path=customXml/itemProps3.xml><?xml version="1.0" encoding="utf-8"?>
<ds:datastoreItem xmlns:ds="http://schemas.openxmlformats.org/officeDocument/2006/customXml" ds:itemID="{5C9F1FDC-32A4-4B3E-8149-A1DB6A387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2030</Words>
  <Characters>11577</Characters>
  <Application>Microsoft Office Word</Application>
  <DocSecurity>0</DocSecurity>
  <Lines>96</Lines>
  <Paragraphs>27</Paragraphs>
  <ScaleCrop>false</ScaleCrop>
  <Company>Microsoft</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cp:lastModifiedBy>Kirsty Murray</cp:lastModifiedBy>
  <cp:revision>15</cp:revision>
  <cp:lastPrinted>2026-01-22T09:37:00Z</cp:lastPrinted>
  <dcterms:created xsi:type="dcterms:W3CDTF">2025-04-01T14:12:00Z</dcterms:created>
  <dcterms:modified xsi:type="dcterms:W3CDTF">2026-05-06T10:11:00Z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0x010100C4445BCB3FC6D04FACFDE25FCAC280EE</vt:lpwstr>
  </property>
</Properties>
</file>