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FF20" w14:textId="49A38EC3" w:rsidR="0078023B" w:rsidRDefault="242DCBCD" w:rsidP="3CF83F83">
      <w:r>
        <w:rPr>
          <w:noProof/>
        </w:rPr>
        <w:drawing>
          <wp:inline distT="0" distB="0" distL="0" distR="0" wp14:anchorId="34F3B75F" wp14:editId="5B19E74D">
            <wp:extent cx="2724978" cy="1186247"/>
            <wp:effectExtent l="0" t="0" r="0" b="0"/>
            <wp:docPr id="1100535059" name="Picture 110053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24978" cy="1186247"/>
                    </a:xfrm>
                    <a:prstGeom prst="rect">
                      <a:avLst/>
                    </a:prstGeom>
                  </pic:spPr>
                </pic:pic>
              </a:graphicData>
            </a:graphic>
          </wp:inline>
        </w:drawing>
      </w:r>
      <w:r w:rsidR="004A5C91">
        <w:tab/>
      </w:r>
      <w:r w:rsidR="5AD0F6BF">
        <w:rPr>
          <w:noProof/>
        </w:rPr>
        <w:drawing>
          <wp:inline distT="0" distB="0" distL="0" distR="0" wp14:anchorId="05CE807C" wp14:editId="41405203">
            <wp:extent cx="2919391" cy="1141526"/>
            <wp:effectExtent l="0" t="0" r="0" b="0"/>
            <wp:docPr id="78048161" name="Picture 7804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48161"/>
                    <pic:cNvPicPr/>
                  </pic:nvPicPr>
                  <pic:blipFill>
                    <a:blip r:embed="rId9">
                      <a:extLst>
                        <a:ext uri="{28A0092B-C50C-407E-A947-70E740481C1C}">
                          <a14:useLocalDpi xmlns:a14="http://schemas.microsoft.com/office/drawing/2010/main" val="0"/>
                        </a:ext>
                      </a:extLst>
                    </a:blip>
                    <a:stretch>
                      <a:fillRect/>
                    </a:stretch>
                  </pic:blipFill>
                  <pic:spPr>
                    <a:xfrm>
                      <a:off x="0" y="0"/>
                      <a:ext cx="2919391" cy="1141526"/>
                    </a:xfrm>
                    <a:prstGeom prst="rect">
                      <a:avLst/>
                    </a:prstGeom>
                  </pic:spPr>
                </pic:pic>
              </a:graphicData>
            </a:graphic>
          </wp:inline>
        </w:drawing>
      </w:r>
    </w:p>
    <w:p w14:paraId="0298BCC1" w14:textId="357935F3" w:rsidR="0078023B" w:rsidRDefault="3844F301" w:rsidP="48EC6472">
      <w:pPr>
        <w:pStyle w:val="Heading1"/>
        <w:rPr>
          <w:b/>
          <w:bCs/>
          <w:color w:val="auto"/>
          <w:u w:val="single"/>
        </w:rPr>
      </w:pPr>
      <w:r w:rsidRPr="3F23BEE2">
        <w:rPr>
          <w:b/>
          <w:bCs/>
          <w:color w:val="auto"/>
          <w:u w:val="single"/>
        </w:rPr>
        <w:t>Renewables Assistance</w:t>
      </w:r>
      <w:r w:rsidR="27540808" w:rsidRPr="3F23BEE2">
        <w:rPr>
          <w:b/>
          <w:bCs/>
          <w:color w:val="auto"/>
          <w:u w:val="single"/>
        </w:rPr>
        <w:t xml:space="preserve"> </w:t>
      </w:r>
      <w:r w:rsidR="5C9EB998" w:rsidRPr="3F23BEE2">
        <w:rPr>
          <w:b/>
          <w:bCs/>
          <w:color w:val="auto"/>
          <w:u w:val="single"/>
        </w:rPr>
        <w:t>Grant</w:t>
      </w:r>
      <w:r w:rsidR="25C2D906" w:rsidRPr="3F23BEE2">
        <w:rPr>
          <w:b/>
          <w:bCs/>
          <w:color w:val="auto"/>
          <w:u w:val="single"/>
        </w:rPr>
        <w:t xml:space="preserve">, </w:t>
      </w:r>
      <w:r w:rsidR="0CD026B4" w:rsidRPr="3F23BEE2">
        <w:rPr>
          <w:b/>
          <w:bCs/>
          <w:color w:val="auto"/>
          <w:sz w:val="36"/>
          <w:szCs w:val="36"/>
          <w:u w:val="single"/>
        </w:rPr>
        <w:t>7</w:t>
      </w:r>
      <w:r w:rsidR="066F519B" w:rsidRPr="3F23BEE2">
        <w:rPr>
          <w:b/>
          <w:bCs/>
          <w:color w:val="auto"/>
          <w:sz w:val="36"/>
          <w:szCs w:val="36"/>
          <w:u w:val="single"/>
        </w:rPr>
        <w:t xml:space="preserve"> </w:t>
      </w:r>
      <w:r w:rsidR="77E8DA95" w:rsidRPr="3F23BEE2">
        <w:rPr>
          <w:b/>
          <w:bCs/>
          <w:color w:val="auto"/>
          <w:sz w:val="36"/>
          <w:szCs w:val="36"/>
          <w:u w:val="single"/>
        </w:rPr>
        <w:t>May</w:t>
      </w:r>
      <w:r w:rsidR="066F519B" w:rsidRPr="3F23BEE2">
        <w:rPr>
          <w:b/>
          <w:bCs/>
          <w:color w:val="auto"/>
          <w:sz w:val="36"/>
          <w:szCs w:val="36"/>
          <w:u w:val="single"/>
        </w:rPr>
        <w:t xml:space="preserve"> </w:t>
      </w:r>
      <w:r w:rsidR="5C9EB998" w:rsidRPr="3F23BEE2">
        <w:rPr>
          <w:b/>
          <w:bCs/>
          <w:color w:val="auto"/>
          <w:sz w:val="36"/>
          <w:szCs w:val="36"/>
          <w:u w:val="single"/>
        </w:rPr>
        <w:t>2</w:t>
      </w:r>
      <w:r w:rsidR="681555A2" w:rsidRPr="3F23BEE2">
        <w:rPr>
          <w:b/>
          <w:bCs/>
          <w:color w:val="auto"/>
          <w:sz w:val="36"/>
          <w:szCs w:val="36"/>
          <w:u w:val="single"/>
        </w:rPr>
        <w:t>6</w:t>
      </w:r>
      <w:r w:rsidR="1E67184D" w:rsidRPr="3F23BEE2">
        <w:rPr>
          <w:b/>
          <w:bCs/>
          <w:color w:val="auto"/>
          <w:sz w:val="36"/>
          <w:szCs w:val="36"/>
          <w:u w:val="single"/>
        </w:rPr>
        <w:t xml:space="preserve"> </w:t>
      </w:r>
      <w:r w:rsidR="5C9EB998" w:rsidRPr="3F23BEE2">
        <w:rPr>
          <w:b/>
          <w:bCs/>
          <w:color w:val="auto"/>
          <w:sz w:val="36"/>
          <w:szCs w:val="36"/>
          <w:u w:val="single"/>
        </w:rPr>
        <w:t xml:space="preserve">- </w:t>
      </w:r>
      <w:r w:rsidR="1F3BD03A" w:rsidRPr="3F23BEE2">
        <w:rPr>
          <w:b/>
          <w:bCs/>
          <w:color w:val="auto"/>
          <w:sz w:val="36"/>
          <w:szCs w:val="36"/>
          <w:u w:val="single"/>
        </w:rPr>
        <w:t xml:space="preserve">31 </w:t>
      </w:r>
      <w:r w:rsidR="5C9EB998" w:rsidRPr="3F23BEE2">
        <w:rPr>
          <w:b/>
          <w:bCs/>
          <w:color w:val="auto"/>
          <w:sz w:val="36"/>
          <w:szCs w:val="36"/>
          <w:u w:val="single"/>
        </w:rPr>
        <w:t>Mar 2</w:t>
      </w:r>
      <w:r w:rsidR="05AA0A87" w:rsidRPr="3F23BEE2">
        <w:rPr>
          <w:b/>
          <w:bCs/>
          <w:color w:val="auto"/>
          <w:sz w:val="36"/>
          <w:szCs w:val="36"/>
          <w:u w:val="single"/>
        </w:rPr>
        <w:t>7</w:t>
      </w:r>
    </w:p>
    <w:p w14:paraId="0D6F76B4" w14:textId="1639EF2D" w:rsidR="0078023B" w:rsidRDefault="0078023B" w:rsidP="3CF83F83"/>
    <w:p w14:paraId="3790D788" w14:textId="00EE1AF8" w:rsidR="0078023B" w:rsidRDefault="73172DB0" w:rsidP="5BD1161D">
      <w:pPr>
        <w:pStyle w:val="Heading2"/>
        <w:keepNext w:val="0"/>
        <w:keepLines w:val="0"/>
        <w:rPr>
          <w:color w:val="auto"/>
          <w:sz w:val="28"/>
          <w:szCs w:val="28"/>
        </w:rPr>
      </w:pPr>
      <w:r w:rsidRPr="5BD1161D">
        <w:rPr>
          <w:color w:val="auto"/>
        </w:rPr>
        <w:t>Introduction</w:t>
      </w:r>
    </w:p>
    <w:p w14:paraId="50B9C48C" w14:textId="58032328" w:rsidR="73172DB0" w:rsidRDefault="73172DB0" w:rsidP="5BD1161D">
      <w:pPr>
        <w:rPr>
          <w:rFonts w:ascii="Aptos" w:eastAsia="Aptos" w:hAnsi="Aptos" w:cs="Aptos"/>
        </w:rPr>
      </w:pPr>
      <w:r>
        <w:t xml:space="preserve">This grant has been designed to </w:t>
      </w:r>
      <w:r w:rsidR="56A19A86">
        <w:t xml:space="preserve">assist </w:t>
      </w:r>
      <w:r w:rsidR="56A19A86" w:rsidRPr="5BD1161D">
        <w:rPr>
          <w:rFonts w:ascii="Aptos" w:eastAsia="Aptos" w:hAnsi="Aptos" w:cs="Aptos"/>
        </w:rPr>
        <w:t xml:space="preserve">households looking to </w:t>
      </w:r>
      <w:r w:rsidR="56A19A86" w:rsidRPr="5BD1161D">
        <w:rPr>
          <w:rFonts w:ascii="Aptos" w:eastAsia="Aptos" w:hAnsi="Aptos" w:cs="Aptos"/>
          <w:b/>
          <w:bCs/>
        </w:rPr>
        <w:t xml:space="preserve">convert </w:t>
      </w:r>
      <w:r w:rsidR="56A19A86" w:rsidRPr="5BD1161D">
        <w:rPr>
          <w:rFonts w:ascii="Aptos" w:eastAsia="Aptos" w:hAnsi="Aptos" w:cs="Aptos"/>
        </w:rPr>
        <w:t xml:space="preserve">their </w:t>
      </w:r>
      <w:r w:rsidR="41BD992E" w:rsidRPr="5BD1161D">
        <w:rPr>
          <w:rFonts w:ascii="Aptos" w:eastAsia="Aptos" w:hAnsi="Aptos" w:cs="Aptos"/>
        </w:rPr>
        <w:t xml:space="preserve">home </w:t>
      </w:r>
      <w:r w:rsidR="56A19A86" w:rsidRPr="5BD1161D">
        <w:rPr>
          <w:rFonts w:ascii="Aptos" w:eastAsia="Aptos" w:hAnsi="Aptos" w:cs="Aptos"/>
        </w:rPr>
        <w:t xml:space="preserve">energy system </w:t>
      </w:r>
      <w:r w:rsidR="699D34C4" w:rsidRPr="5BD1161D">
        <w:rPr>
          <w:rFonts w:ascii="Aptos" w:eastAsia="Aptos" w:hAnsi="Aptos" w:cs="Aptos"/>
        </w:rPr>
        <w:t xml:space="preserve">from fossil fuels </w:t>
      </w:r>
      <w:r w:rsidR="56A19A86" w:rsidRPr="5BD1161D">
        <w:rPr>
          <w:rFonts w:ascii="Aptos" w:eastAsia="Aptos" w:hAnsi="Aptos" w:cs="Aptos"/>
        </w:rPr>
        <w:t>to a renewable</w:t>
      </w:r>
      <w:r w:rsidR="7B1DDD72" w:rsidRPr="5BD1161D">
        <w:rPr>
          <w:rFonts w:ascii="Aptos" w:eastAsia="Aptos" w:hAnsi="Aptos" w:cs="Aptos"/>
        </w:rPr>
        <w:t>, green</w:t>
      </w:r>
      <w:r w:rsidR="56A19A86" w:rsidRPr="5BD1161D">
        <w:rPr>
          <w:rFonts w:ascii="Aptos" w:eastAsia="Aptos" w:hAnsi="Aptos" w:cs="Aptos"/>
        </w:rPr>
        <w:t xml:space="preserve"> </w:t>
      </w:r>
      <w:r w:rsidR="4A15C03B" w:rsidRPr="5BD1161D">
        <w:rPr>
          <w:rFonts w:ascii="Aptos" w:eastAsia="Aptos" w:hAnsi="Aptos" w:cs="Aptos"/>
        </w:rPr>
        <w:t>system</w:t>
      </w:r>
      <w:r w:rsidR="56A19A86" w:rsidRPr="5BD1161D">
        <w:rPr>
          <w:rFonts w:ascii="Aptos" w:eastAsia="Aptos" w:hAnsi="Aptos" w:cs="Aptos"/>
        </w:rPr>
        <w:t xml:space="preserve"> (e.g. ASHP/GSHP/Solar)</w:t>
      </w:r>
      <w:r w:rsidR="00344BC0">
        <w:rPr>
          <w:rFonts w:ascii="Aptos" w:eastAsia="Aptos" w:hAnsi="Aptos" w:cs="Aptos"/>
        </w:rPr>
        <w:t>.</w:t>
      </w:r>
      <w:r w:rsidR="56A19A86" w:rsidRPr="5BD1161D">
        <w:rPr>
          <w:rFonts w:ascii="Aptos" w:eastAsia="Aptos" w:hAnsi="Aptos" w:cs="Aptos"/>
        </w:rPr>
        <w:t xml:space="preserve"> </w:t>
      </w:r>
    </w:p>
    <w:p w14:paraId="6D537C66" w14:textId="61D390A8" w:rsidR="56A19A86" w:rsidRDefault="56A19A86" w:rsidP="5BD1161D">
      <w:pPr>
        <w:rPr>
          <w:rFonts w:ascii="Aptos" w:eastAsia="Aptos" w:hAnsi="Aptos" w:cs="Aptos"/>
        </w:rPr>
      </w:pPr>
      <w:r w:rsidRPr="5BD1161D">
        <w:rPr>
          <w:rFonts w:ascii="Aptos" w:eastAsia="Aptos" w:hAnsi="Aptos" w:cs="Aptos"/>
        </w:rPr>
        <w:t>It is hoped that the level of funding available will assist households in Fintry to make the switch to renewable energy systems</w:t>
      </w:r>
      <w:r w:rsidR="00344BC0">
        <w:rPr>
          <w:rFonts w:ascii="Aptos" w:eastAsia="Aptos" w:hAnsi="Aptos" w:cs="Aptos"/>
        </w:rPr>
        <w:t>.</w:t>
      </w:r>
    </w:p>
    <w:p w14:paraId="0769FCA9" w14:textId="60BA7D30" w:rsidR="00AD1FD7" w:rsidRPr="007C2DC2" w:rsidRDefault="00AD1FD7" w:rsidP="5BD1161D">
      <w:pPr>
        <w:rPr>
          <w:rFonts w:ascii="Aptos" w:eastAsia="Aptos" w:hAnsi="Aptos" w:cs="Aptos"/>
          <w:i/>
          <w:iCs/>
        </w:rPr>
      </w:pPr>
      <w:r w:rsidRPr="007C2DC2">
        <w:rPr>
          <w:rFonts w:ascii="Aptos" w:eastAsia="Aptos" w:hAnsi="Aptos" w:cs="Aptos"/>
          <w:i/>
          <w:iCs/>
        </w:rPr>
        <w:t xml:space="preserve">If you already have a renewables energy system and </w:t>
      </w:r>
      <w:r w:rsidR="00E87EAE" w:rsidRPr="007C2DC2">
        <w:rPr>
          <w:rFonts w:ascii="Aptos" w:eastAsia="Aptos" w:hAnsi="Aptos" w:cs="Aptos"/>
          <w:i/>
          <w:iCs/>
        </w:rPr>
        <w:t>it has reached the end of its life/is unfit for purpose and you are looking to replace it</w:t>
      </w:r>
      <w:r w:rsidR="007C2DC2">
        <w:rPr>
          <w:rFonts w:ascii="Aptos" w:eastAsia="Aptos" w:hAnsi="Aptos" w:cs="Aptos"/>
          <w:i/>
          <w:iCs/>
        </w:rPr>
        <w:t xml:space="preserve"> with another renewables system</w:t>
      </w:r>
      <w:r w:rsidR="00E87EAE" w:rsidRPr="007C2DC2">
        <w:rPr>
          <w:rFonts w:ascii="Aptos" w:eastAsia="Aptos" w:hAnsi="Aptos" w:cs="Aptos"/>
          <w:i/>
          <w:iCs/>
        </w:rPr>
        <w:t>, please see our Emergency Discretionary Renewables Fund</w:t>
      </w:r>
      <w:r w:rsidR="007C2DC2" w:rsidRPr="007C2DC2">
        <w:rPr>
          <w:rFonts w:ascii="Aptos" w:eastAsia="Aptos" w:hAnsi="Aptos" w:cs="Aptos"/>
          <w:i/>
          <w:iCs/>
        </w:rPr>
        <w:t xml:space="preserve"> for</w:t>
      </w:r>
      <w:r w:rsidR="007C2DC2">
        <w:rPr>
          <w:rFonts w:ascii="Aptos" w:eastAsia="Aptos" w:hAnsi="Aptos" w:cs="Aptos"/>
          <w:i/>
          <w:iCs/>
        </w:rPr>
        <w:t xml:space="preserve"> requesting</w:t>
      </w:r>
      <w:r w:rsidR="007C2DC2" w:rsidRPr="007C2DC2">
        <w:rPr>
          <w:rFonts w:ascii="Aptos" w:eastAsia="Aptos" w:hAnsi="Aptos" w:cs="Aptos"/>
          <w:i/>
          <w:iCs/>
        </w:rPr>
        <w:t xml:space="preserve"> financial assistance. </w:t>
      </w:r>
    </w:p>
    <w:p w14:paraId="5E4BBAAD" w14:textId="3FB56190" w:rsidR="45B0A7A8" w:rsidRDefault="411945BB" w:rsidP="55F54CB5">
      <w:r>
        <w:t xml:space="preserve">There is up to </w:t>
      </w:r>
      <w:r w:rsidRPr="3E4CCBED">
        <w:rPr>
          <w:b/>
          <w:bCs/>
        </w:rPr>
        <w:t>£</w:t>
      </w:r>
      <w:r w:rsidR="7381E10E" w:rsidRPr="3E4CCBED">
        <w:rPr>
          <w:b/>
          <w:bCs/>
        </w:rPr>
        <w:t>5</w:t>
      </w:r>
      <w:r w:rsidR="2D960E1F" w:rsidRPr="3E4CCBED">
        <w:rPr>
          <w:b/>
          <w:bCs/>
        </w:rPr>
        <w:t>000</w:t>
      </w:r>
      <w:r>
        <w:t xml:space="preserve"> available for this grant (per household, per funding round)</w:t>
      </w:r>
      <w:r w:rsidR="546D0454">
        <w:t xml:space="preserve"> and up to </w:t>
      </w:r>
      <w:r w:rsidR="3566BB8D">
        <w:t>10</w:t>
      </w:r>
      <w:r w:rsidR="546D0454">
        <w:t xml:space="preserve"> grants available on a ‘first-come, first-served' basis</w:t>
      </w:r>
      <w:r w:rsidR="3B6406EF">
        <w:t xml:space="preserve"> (by date for each application which meets the criteria)</w:t>
      </w:r>
      <w:r w:rsidR="546D0454">
        <w:t>.</w:t>
      </w:r>
    </w:p>
    <w:p w14:paraId="2C2F69DB" w14:textId="4A7435FF" w:rsidR="55F54CB5" w:rsidRDefault="128237B3" w:rsidP="55F54CB5">
      <w:r>
        <w:t xml:space="preserve">All applications will require a </w:t>
      </w:r>
      <w:r w:rsidRPr="6F0789F5">
        <w:rPr>
          <w:b/>
          <w:bCs/>
        </w:rPr>
        <w:t>quote</w:t>
      </w:r>
      <w:r>
        <w:t xml:space="preserve"> for the installation of the renewable system</w:t>
      </w:r>
      <w:r w:rsidR="1A0F7B00">
        <w:t>.</w:t>
      </w:r>
    </w:p>
    <w:p w14:paraId="35C71828" w14:textId="7567576A" w:rsidR="6F0789F5" w:rsidRDefault="6F0789F5"/>
    <w:p w14:paraId="2E694A5C" w14:textId="6B1A6325" w:rsidR="0773BE62" w:rsidRDefault="0773BE62" w:rsidP="55F54CB5">
      <w:pPr>
        <w:pStyle w:val="Heading2"/>
        <w:rPr>
          <w:color w:val="auto"/>
        </w:rPr>
      </w:pPr>
      <w:r w:rsidRPr="55F54CB5">
        <w:rPr>
          <w:color w:val="auto"/>
        </w:rPr>
        <w:t>What projects are eligible for the grant?</w:t>
      </w:r>
    </w:p>
    <w:p w14:paraId="6B02FBB9" w14:textId="6F419E99" w:rsidR="55F54CB5" w:rsidRDefault="0773BE62" w:rsidP="449FBD14">
      <w:r>
        <w:t xml:space="preserve">A range of different </w:t>
      </w:r>
      <w:r w:rsidR="1CAAA9FC">
        <w:t>projects are</w:t>
      </w:r>
      <w:r>
        <w:t xml:space="preserve"> eligible for this </w:t>
      </w:r>
      <w:r w:rsidR="40A10AE7">
        <w:t>grant; they should however all centre around the home’s renewable energy system</w:t>
      </w:r>
      <w:r w:rsidR="0D3E90BA">
        <w:t xml:space="preserve"> – please see above</w:t>
      </w:r>
      <w:r w:rsidR="40A10AE7">
        <w:t>.</w:t>
      </w:r>
    </w:p>
    <w:p w14:paraId="3C0B5452" w14:textId="5AE274D4" w:rsidR="3E4CCBED" w:rsidRDefault="3E4CCBED"/>
    <w:p w14:paraId="01AB4866" w14:textId="7CFBFA57" w:rsidR="32B7590E" w:rsidRDefault="55854B53" w:rsidP="55F54CB5">
      <w:pPr>
        <w:pStyle w:val="NoSpacing"/>
      </w:pPr>
      <w:r w:rsidRPr="3E4CCBED">
        <w:rPr>
          <w:rStyle w:val="Heading2Char"/>
          <w:color w:val="auto"/>
        </w:rPr>
        <w:t>Who can apply</w:t>
      </w:r>
      <w:r w:rsidR="2F4994E4" w:rsidRPr="3E4CCBED">
        <w:rPr>
          <w:rStyle w:val="Heading2Char"/>
          <w:color w:val="auto"/>
        </w:rPr>
        <w:t>?</w:t>
      </w:r>
    </w:p>
    <w:p w14:paraId="54092B10" w14:textId="162F8949" w:rsidR="5577F33E" w:rsidRDefault="5577F33E" w:rsidP="449FBD14">
      <w:pPr>
        <w:pStyle w:val="NoSpacing"/>
        <w:numPr>
          <w:ilvl w:val="0"/>
          <w:numId w:val="2"/>
        </w:numPr>
      </w:pPr>
      <w:r>
        <w:t>Fintry h</w:t>
      </w:r>
      <w:r w:rsidR="32B7590E">
        <w:t>ouseholds</w:t>
      </w:r>
    </w:p>
    <w:p w14:paraId="180081FA" w14:textId="787D690B" w:rsidR="55F54CB5" w:rsidRDefault="55F54CB5" w:rsidP="55F54CB5"/>
    <w:p w14:paraId="0FA32360" w14:textId="77777777" w:rsidR="008A3DE5" w:rsidRDefault="008A3DE5" w:rsidP="55F54CB5"/>
    <w:p w14:paraId="50FFC663" w14:textId="77777777" w:rsidR="008A3DE5" w:rsidRDefault="008A3DE5" w:rsidP="55F54CB5"/>
    <w:p w14:paraId="3BA17D87" w14:textId="77777777" w:rsidR="008A3DE5" w:rsidRDefault="008A3DE5" w:rsidP="55F54CB5"/>
    <w:p w14:paraId="79134CE0" w14:textId="45D91FF8" w:rsidR="757050F2" w:rsidRDefault="757050F2" w:rsidP="55F54CB5">
      <w:pPr>
        <w:pStyle w:val="Heading2"/>
        <w:rPr>
          <w:color w:val="auto"/>
        </w:rPr>
      </w:pPr>
      <w:r w:rsidRPr="55F54CB5">
        <w:rPr>
          <w:color w:val="auto"/>
        </w:rPr>
        <w:lastRenderedPageBreak/>
        <w:t>What is the a</w:t>
      </w:r>
      <w:r w:rsidR="129B58A1" w:rsidRPr="55F54CB5">
        <w:rPr>
          <w:color w:val="auto"/>
        </w:rPr>
        <w:t xml:space="preserve">pplication </w:t>
      </w:r>
      <w:r w:rsidR="3E08C43F" w:rsidRPr="55F54CB5">
        <w:rPr>
          <w:color w:val="auto"/>
        </w:rPr>
        <w:t>p</w:t>
      </w:r>
      <w:r w:rsidR="129B58A1" w:rsidRPr="55F54CB5">
        <w:rPr>
          <w:color w:val="auto"/>
        </w:rPr>
        <w:t>rocess</w:t>
      </w:r>
      <w:r w:rsidR="52B025ED" w:rsidRPr="55F54CB5">
        <w:rPr>
          <w:color w:val="auto"/>
        </w:rPr>
        <w:t>?</w:t>
      </w:r>
    </w:p>
    <w:p w14:paraId="62D00C79" w14:textId="04875981" w:rsidR="129B58A1" w:rsidRDefault="129B58A1" w:rsidP="55F54CB5">
      <w:pPr>
        <w:spacing w:after="0"/>
        <w:rPr>
          <w:color w:val="000000" w:themeColor="text1"/>
        </w:rPr>
      </w:pPr>
      <w:r w:rsidRPr="55F54CB5">
        <w:rPr>
          <w:color w:val="000000" w:themeColor="text1"/>
        </w:rPr>
        <w:t>The grant is intended to be simple and straightforward to apply for. The application form is brief and can be completed either on paper or electronically. The application form is attached.</w:t>
      </w:r>
    </w:p>
    <w:p w14:paraId="3C4FBFB7" w14:textId="72DF2957" w:rsidR="129B58A1" w:rsidRDefault="129B58A1" w:rsidP="55F54CB5">
      <w:pPr>
        <w:spacing w:after="0"/>
        <w:rPr>
          <w:color w:val="000000" w:themeColor="text1"/>
        </w:rPr>
      </w:pPr>
      <w:r w:rsidRPr="55F54CB5">
        <w:rPr>
          <w:color w:val="000000" w:themeColor="text1"/>
        </w:rPr>
        <w:t xml:space="preserve"> </w:t>
      </w:r>
    </w:p>
    <w:p w14:paraId="2BD7FE4F" w14:textId="63730BE5" w:rsidR="129B58A1" w:rsidRDefault="129B58A1" w:rsidP="55F54CB5">
      <w:pPr>
        <w:spacing w:after="0"/>
        <w:rPr>
          <w:color w:val="000000" w:themeColor="text1"/>
        </w:rPr>
      </w:pPr>
      <w:r w:rsidRPr="55F54CB5">
        <w:rPr>
          <w:color w:val="000000" w:themeColor="text1"/>
        </w:rPr>
        <w:t>The steps to apply and receive funding are –</w:t>
      </w:r>
    </w:p>
    <w:p w14:paraId="2269B720" w14:textId="66EDC2A2" w:rsidR="129B58A1" w:rsidRDefault="14B83084" w:rsidP="6F0789F5">
      <w:pPr>
        <w:pStyle w:val="ListParagraph"/>
        <w:numPr>
          <w:ilvl w:val="0"/>
          <w:numId w:val="9"/>
        </w:numPr>
        <w:spacing w:after="0"/>
        <w:rPr>
          <w:color w:val="000000" w:themeColor="text1"/>
        </w:rPr>
      </w:pPr>
      <w:r w:rsidRPr="371752CA">
        <w:rPr>
          <w:color w:val="000000" w:themeColor="text1"/>
        </w:rPr>
        <w:t>You fill in and submit the application form either on paper or electronically</w:t>
      </w:r>
      <w:r w:rsidR="35528C6D" w:rsidRPr="371752CA">
        <w:rPr>
          <w:color w:val="000000" w:themeColor="text1"/>
        </w:rPr>
        <w:t>.</w:t>
      </w:r>
      <w:r w:rsidRPr="371752CA">
        <w:rPr>
          <w:color w:val="000000" w:themeColor="text1"/>
        </w:rPr>
        <w:t xml:space="preserve"> </w:t>
      </w:r>
      <w:r w:rsidR="32B167B8">
        <w:t>All applications will require a quote for the installation of the renewable system</w:t>
      </w:r>
      <w:r w:rsidR="72910231">
        <w:t xml:space="preserve">. </w:t>
      </w:r>
    </w:p>
    <w:p w14:paraId="42B35379" w14:textId="63525F3D" w:rsidR="129B58A1" w:rsidRDefault="129B58A1" w:rsidP="55F54CB5">
      <w:pPr>
        <w:pStyle w:val="ListParagraph"/>
        <w:numPr>
          <w:ilvl w:val="0"/>
          <w:numId w:val="9"/>
        </w:numPr>
        <w:spacing w:after="0"/>
        <w:rPr>
          <w:color w:val="000000" w:themeColor="text1"/>
        </w:rPr>
      </w:pPr>
      <w:r w:rsidRPr="55F54CB5">
        <w:rPr>
          <w:color w:val="000000" w:themeColor="text1"/>
        </w:rPr>
        <w:t xml:space="preserve">Within a week, we will tell you that your application has been received and give you an application </w:t>
      </w:r>
      <w:r w:rsidR="53D96236" w:rsidRPr="55F54CB5">
        <w:rPr>
          <w:color w:val="000000" w:themeColor="text1"/>
        </w:rPr>
        <w:t xml:space="preserve">reference </w:t>
      </w:r>
      <w:r w:rsidRPr="55F54CB5">
        <w:rPr>
          <w:color w:val="000000" w:themeColor="text1"/>
        </w:rPr>
        <w:t>number.</w:t>
      </w:r>
    </w:p>
    <w:p w14:paraId="70AFBEA8" w14:textId="66931878" w:rsidR="129B58A1" w:rsidRDefault="129B58A1" w:rsidP="55F54CB5">
      <w:pPr>
        <w:pStyle w:val="ListParagraph"/>
        <w:numPr>
          <w:ilvl w:val="0"/>
          <w:numId w:val="9"/>
        </w:numPr>
        <w:spacing w:after="0"/>
        <w:rPr>
          <w:color w:val="000000" w:themeColor="text1"/>
        </w:rPr>
      </w:pPr>
      <w:r w:rsidRPr="55F54CB5">
        <w:rPr>
          <w:color w:val="000000" w:themeColor="text1"/>
        </w:rPr>
        <w:t xml:space="preserve">Once your application has been considered we will tell you if it has been successful or not. If it has not been successful, we will tell you why not. We will do this within </w:t>
      </w:r>
      <w:r w:rsidRPr="007F399A">
        <w:rPr>
          <w:color w:val="000000" w:themeColor="text1"/>
        </w:rPr>
        <w:t xml:space="preserve">four </w:t>
      </w:r>
      <w:r w:rsidRPr="55F54CB5">
        <w:rPr>
          <w:color w:val="000000" w:themeColor="text1"/>
        </w:rPr>
        <w:t>weeks unless there are aspects of your application which require further clarification.</w:t>
      </w:r>
    </w:p>
    <w:p w14:paraId="6E14CDFC" w14:textId="382683FD" w:rsidR="129B58A1" w:rsidRDefault="129B58A1" w:rsidP="55F54CB5">
      <w:pPr>
        <w:pStyle w:val="ListParagraph"/>
        <w:numPr>
          <w:ilvl w:val="0"/>
          <w:numId w:val="9"/>
        </w:numPr>
        <w:spacing w:after="0"/>
        <w:rPr>
          <w:color w:val="000000" w:themeColor="text1"/>
        </w:rPr>
      </w:pPr>
      <w:r w:rsidRPr="55F54CB5">
        <w:rPr>
          <w:color w:val="000000" w:themeColor="text1"/>
        </w:rPr>
        <w:t xml:space="preserve">If your application has been successful, we will transfer the grant amount to your bank account soon after notifying you of your application’s success. </w:t>
      </w:r>
    </w:p>
    <w:p w14:paraId="0BA5870B" w14:textId="05A0D4A5" w:rsidR="129B58A1" w:rsidRDefault="129B58A1" w:rsidP="55F54CB5">
      <w:pPr>
        <w:pStyle w:val="ListParagraph"/>
        <w:numPr>
          <w:ilvl w:val="0"/>
          <w:numId w:val="9"/>
        </w:numPr>
        <w:spacing w:after="0"/>
        <w:rPr>
          <w:color w:val="000000" w:themeColor="text1"/>
        </w:rPr>
      </w:pPr>
      <w:r w:rsidRPr="55F54CB5">
        <w:rPr>
          <w:color w:val="000000" w:themeColor="text1"/>
        </w:rPr>
        <w:t xml:space="preserve">Once you have received the grant, please let us know by emailing us at </w:t>
      </w:r>
      <w:hyperlink r:id="rId10">
        <w:r w:rsidRPr="55F54CB5">
          <w:rPr>
            <w:rStyle w:val="Hyperlink"/>
            <w:color w:val="0000FF"/>
          </w:rPr>
          <w:t>grants@fintrydt.org.uk</w:t>
        </w:r>
      </w:hyperlink>
      <w:r w:rsidRPr="55F54CB5">
        <w:rPr>
          <w:color w:val="000000" w:themeColor="text1"/>
        </w:rPr>
        <w:t xml:space="preserve"> . Once we know you have received the grant, we will delete your account information from our system in accordance with data protection legislation.</w:t>
      </w:r>
    </w:p>
    <w:p w14:paraId="3E542DDB" w14:textId="1FD5583F" w:rsidR="129B58A1" w:rsidRDefault="129B58A1" w:rsidP="55F54CB5">
      <w:pPr>
        <w:pStyle w:val="ListParagraph"/>
        <w:numPr>
          <w:ilvl w:val="0"/>
          <w:numId w:val="8"/>
        </w:numPr>
        <w:spacing w:after="0" w:line="276" w:lineRule="auto"/>
        <w:rPr>
          <w:color w:val="000000" w:themeColor="text1"/>
        </w:rPr>
      </w:pPr>
      <w:r w:rsidRPr="55F54CB5">
        <w:rPr>
          <w:color w:val="000000" w:themeColor="text1"/>
        </w:rPr>
        <w:t xml:space="preserve">Once the work has been completed you will send us </w:t>
      </w:r>
      <w:r w:rsidRPr="55F54CB5">
        <w:rPr>
          <w:b/>
          <w:bCs/>
          <w:color w:val="000000" w:themeColor="text1"/>
        </w:rPr>
        <w:t>copies of receipts</w:t>
      </w:r>
      <w:r w:rsidRPr="55F54CB5">
        <w:rPr>
          <w:color w:val="000000" w:themeColor="text1"/>
        </w:rPr>
        <w:t xml:space="preserve"> </w:t>
      </w:r>
      <w:r w:rsidRPr="55F54CB5">
        <w:rPr>
          <w:b/>
          <w:bCs/>
          <w:color w:val="000000" w:themeColor="text1"/>
        </w:rPr>
        <w:t>and</w:t>
      </w:r>
      <w:r w:rsidRPr="55F54CB5">
        <w:rPr>
          <w:color w:val="000000" w:themeColor="text1"/>
        </w:rPr>
        <w:t xml:space="preserve"> </w:t>
      </w:r>
      <w:r w:rsidRPr="55F54CB5">
        <w:rPr>
          <w:b/>
          <w:bCs/>
          <w:color w:val="000000" w:themeColor="text1"/>
        </w:rPr>
        <w:t xml:space="preserve">at least two photographs of the </w:t>
      </w:r>
      <w:r w:rsidR="2EB8EF81" w:rsidRPr="55F54CB5">
        <w:rPr>
          <w:b/>
          <w:bCs/>
          <w:color w:val="000000" w:themeColor="text1"/>
        </w:rPr>
        <w:t>products/project</w:t>
      </w:r>
      <w:r w:rsidRPr="55F54CB5">
        <w:rPr>
          <w:b/>
          <w:bCs/>
          <w:color w:val="000000" w:themeColor="text1"/>
        </w:rPr>
        <w:t xml:space="preserve"> within 6</w:t>
      </w:r>
      <w:r w:rsidR="3B031AF5" w:rsidRPr="55F54CB5">
        <w:rPr>
          <w:b/>
          <w:bCs/>
          <w:color w:val="000000" w:themeColor="text1"/>
        </w:rPr>
        <w:t>-</w:t>
      </w:r>
      <w:r w:rsidRPr="55F54CB5">
        <w:rPr>
          <w:b/>
          <w:bCs/>
          <w:color w:val="000000" w:themeColor="text1"/>
        </w:rPr>
        <w:t>months</w:t>
      </w:r>
      <w:r w:rsidRPr="55F54CB5">
        <w:rPr>
          <w:color w:val="000000" w:themeColor="text1"/>
        </w:rPr>
        <w:t xml:space="preserve"> of receiving your grant.</w:t>
      </w:r>
    </w:p>
    <w:p w14:paraId="5885439C" w14:textId="5F5F0520" w:rsidR="55F54CB5" w:rsidRDefault="55F54CB5" w:rsidP="55F54CB5">
      <w:pPr>
        <w:pStyle w:val="ListParagraph"/>
        <w:spacing w:after="0" w:line="276" w:lineRule="auto"/>
        <w:ind w:hanging="360"/>
        <w:rPr>
          <w:color w:val="000000" w:themeColor="text1"/>
        </w:rPr>
      </w:pPr>
    </w:p>
    <w:p w14:paraId="3B463E3C" w14:textId="309F273C" w:rsidR="129B58A1" w:rsidRDefault="129B58A1" w:rsidP="55F54CB5">
      <w:pPr>
        <w:spacing w:after="200"/>
      </w:pPr>
      <w:r w:rsidRPr="55F54CB5">
        <w:t xml:space="preserve">To submit an application on paper, please post it in the black box (marked FDT) under the FDT noticeboard in the Sports Club. </w:t>
      </w:r>
      <w:r w:rsidR="4130CBB4" w:rsidRPr="55F54CB5">
        <w:t xml:space="preserve">To apply electronically, please email your application form along with your quote(s) to </w:t>
      </w:r>
      <w:hyperlink r:id="rId11">
        <w:r w:rsidR="0A5624CA" w:rsidRPr="55F54CB5">
          <w:rPr>
            <w:rStyle w:val="Hyperlink"/>
            <w:color w:val="0000FF"/>
          </w:rPr>
          <w:t>grants@fintrydt.org.uk</w:t>
        </w:r>
      </w:hyperlink>
    </w:p>
    <w:p w14:paraId="3FFDDD21" w14:textId="5095DCFD" w:rsidR="129B58A1" w:rsidRDefault="129B58A1" w:rsidP="55F54CB5">
      <w:pPr>
        <w:spacing w:after="200"/>
      </w:pPr>
      <w:r w:rsidRPr="55F54CB5">
        <w:t xml:space="preserve">If you have any questions, please email us at </w:t>
      </w:r>
      <w:hyperlink r:id="rId12">
        <w:r w:rsidRPr="55F54CB5">
          <w:rPr>
            <w:rStyle w:val="Hyperlink"/>
            <w:color w:val="0000FF"/>
          </w:rPr>
          <w:t>grants@fintrydt.org.uk</w:t>
        </w:r>
      </w:hyperlink>
    </w:p>
    <w:p w14:paraId="474CC146" w14:textId="6F6AE30B" w:rsidR="55F54CB5" w:rsidRDefault="55F54CB5" w:rsidP="55F54CB5"/>
    <w:p w14:paraId="0A6CAA7E" w14:textId="77777777" w:rsidR="00BE3724" w:rsidRDefault="00BE3724" w:rsidP="55F54CB5"/>
    <w:p w14:paraId="63C62C53" w14:textId="77777777" w:rsidR="00BE3724" w:rsidRDefault="00BE3724" w:rsidP="55F54CB5"/>
    <w:p w14:paraId="32E192AC" w14:textId="77777777" w:rsidR="00BE3724" w:rsidRDefault="00BE3724" w:rsidP="55F54CB5"/>
    <w:p w14:paraId="1B79BE57" w14:textId="77777777" w:rsidR="00BE3724" w:rsidRDefault="00BE3724" w:rsidP="55F54CB5"/>
    <w:p w14:paraId="7B622DA7" w14:textId="77777777" w:rsidR="00BE3724" w:rsidRDefault="00BE3724" w:rsidP="55F54CB5"/>
    <w:p w14:paraId="08FDD770" w14:textId="2910C90B" w:rsidR="3E4CCBED" w:rsidRDefault="3E4CCBED"/>
    <w:p w14:paraId="69C4365F" w14:textId="1D06B681" w:rsidR="052C8B31" w:rsidRDefault="052C8B31" w:rsidP="55F54CB5">
      <w:pPr>
        <w:pStyle w:val="Heading2"/>
        <w:rPr>
          <w:rStyle w:val="Heading1Char"/>
          <w:color w:val="auto"/>
        </w:rPr>
      </w:pPr>
      <w:r w:rsidRPr="55F54CB5">
        <w:rPr>
          <w:color w:val="auto"/>
        </w:rPr>
        <w:lastRenderedPageBreak/>
        <w:t>Grant Conditions</w:t>
      </w:r>
    </w:p>
    <w:p w14:paraId="6AE04288" w14:textId="0809042D" w:rsidR="052C8B31" w:rsidRDefault="052C8B31" w:rsidP="6F0789F5">
      <w:pPr>
        <w:pStyle w:val="ListParagraph"/>
        <w:numPr>
          <w:ilvl w:val="0"/>
          <w:numId w:val="7"/>
        </w:numPr>
        <w:spacing w:after="0" w:line="276" w:lineRule="auto"/>
        <w:jc w:val="both"/>
        <w:rPr>
          <w:rFonts w:ascii="Aptos" w:eastAsia="Aptos" w:hAnsi="Aptos" w:cs="Aptos"/>
        </w:rPr>
      </w:pPr>
      <w:r>
        <w:t xml:space="preserve">Measures installed must </w:t>
      </w:r>
      <w:r w:rsidR="3618E0BF">
        <w:t>support the aims of this grant (</w:t>
      </w:r>
      <w:r w:rsidR="30FBE0D1">
        <w:t xml:space="preserve">to assist </w:t>
      </w:r>
      <w:r w:rsidR="30FBE0D1" w:rsidRPr="6F0789F5">
        <w:rPr>
          <w:rFonts w:ascii="Aptos" w:eastAsia="Aptos" w:hAnsi="Aptos" w:cs="Aptos"/>
        </w:rPr>
        <w:t xml:space="preserve">households looking to </w:t>
      </w:r>
      <w:r w:rsidR="30FBE0D1" w:rsidRPr="6F0789F5">
        <w:rPr>
          <w:rFonts w:ascii="Aptos" w:eastAsia="Aptos" w:hAnsi="Aptos" w:cs="Aptos"/>
          <w:b/>
          <w:bCs/>
        </w:rPr>
        <w:t>convert their energy system</w:t>
      </w:r>
      <w:r w:rsidR="30FBE0D1" w:rsidRPr="6F0789F5">
        <w:rPr>
          <w:rFonts w:ascii="Aptos" w:eastAsia="Aptos" w:hAnsi="Aptos" w:cs="Aptos"/>
        </w:rPr>
        <w:t xml:space="preserve"> to a renewable one (e.g. ASHP/GSHP/Solar)</w:t>
      </w:r>
      <w:r w:rsidR="010F7D84" w:rsidRPr="6F0789F5">
        <w:rPr>
          <w:rFonts w:ascii="Aptos" w:eastAsia="Aptos" w:hAnsi="Aptos" w:cs="Aptos"/>
        </w:rPr>
        <w:t>.</w:t>
      </w:r>
    </w:p>
    <w:p w14:paraId="21A66063" w14:textId="7BACA02A" w:rsidR="052C8B31" w:rsidRDefault="052C8B31" w:rsidP="48EC6472">
      <w:pPr>
        <w:pStyle w:val="ListParagraph"/>
        <w:numPr>
          <w:ilvl w:val="0"/>
          <w:numId w:val="7"/>
        </w:numPr>
        <w:spacing w:after="0" w:line="276" w:lineRule="auto"/>
        <w:jc w:val="both"/>
      </w:pPr>
      <w:r>
        <w:t>Only one grant will be allocated per household, per round of funding.</w:t>
      </w:r>
      <w:r w:rsidR="234C7365">
        <w:t xml:space="preserve"> </w:t>
      </w:r>
    </w:p>
    <w:p w14:paraId="3CA28672" w14:textId="64FD6029" w:rsidR="052C8B31" w:rsidRDefault="052C8B31" w:rsidP="48EC6472">
      <w:pPr>
        <w:pStyle w:val="ListParagraph"/>
        <w:numPr>
          <w:ilvl w:val="0"/>
          <w:numId w:val="7"/>
        </w:numPr>
        <w:spacing w:after="0" w:line="276" w:lineRule="auto"/>
        <w:jc w:val="both"/>
      </w:pPr>
      <w:r>
        <w:t>Quotes/invoices must be provided with the application form.</w:t>
      </w:r>
    </w:p>
    <w:p w14:paraId="3F82AEB7" w14:textId="25F49D41" w:rsidR="052C8B31" w:rsidRDefault="6DC8CF21" w:rsidP="48EC6472">
      <w:pPr>
        <w:pStyle w:val="ListParagraph"/>
        <w:numPr>
          <w:ilvl w:val="0"/>
          <w:numId w:val="7"/>
        </w:numPr>
        <w:spacing w:after="0" w:line="276" w:lineRule="auto"/>
        <w:jc w:val="both"/>
      </w:pPr>
      <w:r>
        <w:t>10</w:t>
      </w:r>
      <w:r w:rsidR="649B5B04">
        <w:t xml:space="preserve"> grants are available per funding round. </w:t>
      </w:r>
      <w:r w:rsidR="37338FEB">
        <w:t>Grants will be allocated on a “first come, first served” basis, dependant on the date the application form is received by the trust</w:t>
      </w:r>
      <w:r w:rsidR="1EE1201A">
        <w:t xml:space="preserve"> (and only counting the applications which meet the criteria)</w:t>
      </w:r>
      <w:r w:rsidR="37338FEB">
        <w:t>.</w:t>
      </w:r>
    </w:p>
    <w:p w14:paraId="269DB0A1" w14:textId="497AB2F9" w:rsidR="052C8B31" w:rsidRDefault="052C8B31" w:rsidP="55F54CB5">
      <w:pPr>
        <w:pStyle w:val="ListParagraph"/>
        <w:numPr>
          <w:ilvl w:val="0"/>
          <w:numId w:val="7"/>
        </w:numPr>
        <w:spacing w:after="0" w:line="276" w:lineRule="auto"/>
        <w:jc w:val="both"/>
      </w:pPr>
      <w:r>
        <w:t xml:space="preserve">Maximum grant amount is </w:t>
      </w:r>
      <w:r w:rsidRPr="3EC1CA93">
        <w:rPr>
          <w:b/>
          <w:bCs/>
        </w:rPr>
        <w:t>£</w:t>
      </w:r>
      <w:r w:rsidR="6E2F7798" w:rsidRPr="3EC1CA93">
        <w:rPr>
          <w:b/>
          <w:bCs/>
        </w:rPr>
        <w:t>5</w:t>
      </w:r>
      <w:r w:rsidR="51104DA9" w:rsidRPr="3EC1CA93">
        <w:rPr>
          <w:b/>
          <w:bCs/>
        </w:rPr>
        <w:t>000</w:t>
      </w:r>
      <w:r w:rsidR="6FABBBF9">
        <w:t>.</w:t>
      </w:r>
    </w:p>
    <w:p w14:paraId="29691EAC" w14:textId="7FC6CBBD" w:rsidR="052C8B31" w:rsidRDefault="052C8B31" w:rsidP="55F54CB5">
      <w:pPr>
        <w:pStyle w:val="ListParagraph"/>
        <w:numPr>
          <w:ilvl w:val="0"/>
          <w:numId w:val="7"/>
        </w:numPr>
        <w:spacing w:after="0" w:line="276" w:lineRule="auto"/>
        <w:jc w:val="both"/>
      </w:pPr>
      <w:r w:rsidRPr="55F54CB5">
        <w:t xml:space="preserve">Payment will be made directly to the </w:t>
      </w:r>
      <w:r w:rsidR="178598F9" w:rsidRPr="55F54CB5">
        <w:t>applicant.</w:t>
      </w:r>
      <w:r w:rsidRPr="55F54CB5">
        <w:t xml:space="preserve"> </w:t>
      </w:r>
      <w:r w:rsidR="2DB13F40" w:rsidRPr="55F54CB5">
        <w:t>On receipt of payment, the recipient will contact FDT to confirm that payment has been made. All bank details will then be deleted by FDT in line with data protection legislation.</w:t>
      </w:r>
    </w:p>
    <w:p w14:paraId="6D6AF409" w14:textId="7B971F79" w:rsidR="07F23C9E" w:rsidRPr="000334A6" w:rsidRDefault="07F23C9E" w:rsidP="55F54CB5">
      <w:pPr>
        <w:pStyle w:val="ListParagraph"/>
        <w:numPr>
          <w:ilvl w:val="0"/>
          <w:numId w:val="6"/>
        </w:numPr>
        <w:spacing w:after="0" w:line="276" w:lineRule="auto"/>
        <w:jc w:val="both"/>
      </w:pPr>
      <w:r>
        <w:t>E</w:t>
      </w:r>
      <w:r w:rsidR="052C8B31">
        <w:t>vidence of its agreed use</w:t>
      </w:r>
      <w:r w:rsidR="4FD6E029">
        <w:t xml:space="preserve"> must be</w:t>
      </w:r>
      <w:r w:rsidR="052C8B31">
        <w:t xml:space="preserve"> supplied to the Trust after completion of works by providing receipts of payment and at least 2 photographs within six months of receiving your grant. </w:t>
      </w:r>
    </w:p>
    <w:p w14:paraId="4378232D" w14:textId="22D207A1" w:rsidR="450F4690" w:rsidRDefault="3A998DB0" w:rsidP="449FBD14">
      <w:pPr>
        <w:pStyle w:val="ListParagraph"/>
        <w:numPr>
          <w:ilvl w:val="0"/>
          <w:numId w:val="6"/>
        </w:numPr>
        <w:spacing w:after="0" w:line="276" w:lineRule="auto"/>
        <w:jc w:val="both"/>
        <w:rPr>
          <w:rFonts w:ascii="Aptos" w:eastAsia="Aptos" w:hAnsi="Aptos" w:cs="Aptos"/>
          <w:color w:val="000000" w:themeColor="text1"/>
        </w:rPr>
      </w:pPr>
      <w:r w:rsidRPr="3E4CCBED">
        <w:rPr>
          <w:rFonts w:ascii="Aptos" w:eastAsia="Aptos" w:hAnsi="Aptos" w:cs="Aptos"/>
          <w:color w:val="000000" w:themeColor="text1"/>
        </w:rPr>
        <w:t xml:space="preserve">Please note that </w:t>
      </w:r>
      <w:r w:rsidRPr="3E4CCBED">
        <w:rPr>
          <w:rFonts w:ascii="Aptos" w:eastAsia="Aptos" w:hAnsi="Aptos" w:cs="Aptos"/>
          <w:b/>
          <w:bCs/>
          <w:color w:val="000000" w:themeColor="text1"/>
        </w:rPr>
        <w:t>this grant cannot be used in conjunction with another FDT grant</w:t>
      </w:r>
      <w:r w:rsidRPr="3E4CCBED">
        <w:rPr>
          <w:rFonts w:ascii="Aptos" w:eastAsia="Aptos" w:hAnsi="Aptos" w:cs="Aptos"/>
          <w:color w:val="000000" w:themeColor="text1"/>
        </w:rPr>
        <w:t xml:space="preserve"> (i.e. the Energy Efficiency </w:t>
      </w:r>
      <w:r w:rsidR="489239B6" w:rsidRPr="3E4CCBED">
        <w:rPr>
          <w:rFonts w:ascii="Aptos" w:eastAsia="Aptos" w:hAnsi="Aptos" w:cs="Aptos"/>
          <w:color w:val="000000" w:themeColor="text1"/>
        </w:rPr>
        <w:t>Grant</w:t>
      </w:r>
      <w:r w:rsidRPr="3E4CCBED">
        <w:rPr>
          <w:rFonts w:ascii="Aptos" w:eastAsia="Aptos" w:hAnsi="Aptos" w:cs="Aptos"/>
          <w:color w:val="000000" w:themeColor="text1"/>
        </w:rPr>
        <w:t>), they must be for separate, unrelated projects.</w:t>
      </w:r>
    </w:p>
    <w:p w14:paraId="1ACE4D05" w14:textId="1B6357A5" w:rsidR="52595FD9" w:rsidRPr="000334A6" w:rsidRDefault="049D33FE" w:rsidP="52595FD9">
      <w:pPr>
        <w:pStyle w:val="ListParagraph"/>
        <w:numPr>
          <w:ilvl w:val="0"/>
          <w:numId w:val="6"/>
        </w:numPr>
        <w:spacing w:after="0" w:line="276" w:lineRule="auto"/>
        <w:jc w:val="both"/>
      </w:pPr>
      <w:r>
        <w:t xml:space="preserve">If you have evidence for another FDT grant that is due, please note that </w:t>
      </w:r>
      <w:r w:rsidRPr="6F0789F5">
        <w:rPr>
          <w:b/>
          <w:bCs/>
        </w:rPr>
        <w:t xml:space="preserve">no other grants can be issued </w:t>
      </w:r>
      <w:r>
        <w:t>until that evidence has been received and confirmed.</w:t>
      </w:r>
    </w:p>
    <w:p w14:paraId="20651F7E" w14:textId="7B3647DB" w:rsidR="33296F29" w:rsidRDefault="04D1561F" w:rsidP="6F0789F5">
      <w:pPr>
        <w:pStyle w:val="ListParagraph"/>
        <w:numPr>
          <w:ilvl w:val="0"/>
          <w:numId w:val="6"/>
        </w:numPr>
        <w:spacing w:after="0" w:line="276" w:lineRule="auto"/>
        <w:jc w:val="both"/>
      </w:pPr>
      <w:r w:rsidRPr="3E4CCBED">
        <w:rPr>
          <w:rFonts w:ascii="Aptos" w:eastAsia="Aptos" w:hAnsi="Aptos" w:cs="Aptos"/>
          <w:color w:val="000000" w:themeColor="text1"/>
        </w:rPr>
        <w:t>Only one FDT grant may be applied for at a time.</w:t>
      </w:r>
    </w:p>
    <w:p w14:paraId="1856E87A" w14:textId="4FE545A1" w:rsidR="052C8B31" w:rsidRDefault="052C8B31" w:rsidP="55F54CB5">
      <w:pPr>
        <w:pStyle w:val="ListParagraph"/>
        <w:numPr>
          <w:ilvl w:val="0"/>
          <w:numId w:val="6"/>
        </w:numPr>
        <w:spacing w:after="0" w:line="276" w:lineRule="auto"/>
        <w:jc w:val="both"/>
      </w:pPr>
      <w:r>
        <w:t>You may be contacted in future to provide information about the effect of the measures installed to help FDT gauge the overall impact of the grants.</w:t>
      </w:r>
    </w:p>
    <w:p w14:paraId="0806E542" w14:textId="350C8854" w:rsidR="47088B5C" w:rsidRDefault="47088B5C" w:rsidP="4844D031">
      <w:pPr>
        <w:pStyle w:val="ListParagraph"/>
        <w:numPr>
          <w:ilvl w:val="0"/>
          <w:numId w:val="6"/>
        </w:numPr>
        <w:spacing w:after="0" w:line="276" w:lineRule="auto"/>
        <w:jc w:val="both"/>
      </w:pPr>
      <w:r w:rsidRPr="4844D031">
        <w:rPr>
          <w:rStyle w:val="normaltextrun"/>
          <w:rFonts w:ascii="Aptos" w:eastAsia="Aptos" w:hAnsi="Aptos" w:cs="Aptos"/>
          <w:color w:val="000000" w:themeColor="text1"/>
        </w:rPr>
        <w:t>The awarding of this fund is ultimately at the discretion of FDT.  The Trust may seek input from their Renewables Consultant to assist in the decision-making process.</w:t>
      </w:r>
    </w:p>
    <w:p w14:paraId="19306AF0" w14:textId="09EF3815" w:rsidR="052C8B31" w:rsidRDefault="052C8B31" w:rsidP="55F54CB5">
      <w:pPr>
        <w:pStyle w:val="ListParagraph"/>
        <w:numPr>
          <w:ilvl w:val="0"/>
          <w:numId w:val="6"/>
        </w:numPr>
        <w:spacing w:after="0" w:line="276" w:lineRule="auto"/>
        <w:jc w:val="both"/>
      </w:pPr>
      <w:r w:rsidRPr="55F54CB5">
        <w:t>Except in exceptional circumstances, grants will not be awarded for improvement already undertaken. Grants will not be awarded retrospectively.</w:t>
      </w:r>
    </w:p>
    <w:p w14:paraId="5C3D2550" w14:textId="3733CCC9" w:rsidR="052C8B31" w:rsidRDefault="052C8B31" w:rsidP="55F54CB5">
      <w:pPr>
        <w:pStyle w:val="ListParagraph"/>
        <w:numPr>
          <w:ilvl w:val="0"/>
          <w:numId w:val="6"/>
        </w:numPr>
        <w:spacing w:after="0" w:line="276" w:lineRule="auto"/>
        <w:jc w:val="both"/>
        <w:rPr>
          <w:color w:val="000000" w:themeColor="text1"/>
        </w:rPr>
      </w:pPr>
      <w:r w:rsidRPr="55F54CB5">
        <w:t>Failure to comply with the above conditions may result in the grant recipient being asked to repay the grant to the FDT and exclude you from any future FDT grant schemes.</w:t>
      </w:r>
    </w:p>
    <w:p w14:paraId="64A66E2B" w14:textId="5CE9D3CA" w:rsidR="052C8B31" w:rsidRDefault="052C8B31" w:rsidP="55F54CB5">
      <w:pPr>
        <w:pStyle w:val="ListParagraph"/>
        <w:numPr>
          <w:ilvl w:val="0"/>
          <w:numId w:val="6"/>
        </w:numPr>
        <w:spacing w:after="0" w:line="276" w:lineRule="auto"/>
        <w:jc w:val="both"/>
        <w:rPr>
          <w:color w:val="000000" w:themeColor="text1"/>
        </w:rPr>
      </w:pPr>
      <w:r w:rsidRPr="55F54CB5">
        <w:rPr>
          <w:color w:val="000000" w:themeColor="text1"/>
        </w:rPr>
        <w:t xml:space="preserve">Everyone will be treated with dignity and respect at Fintry Development </w:t>
      </w:r>
      <w:r w:rsidR="00BB0F36" w:rsidRPr="55F54CB5">
        <w:rPr>
          <w:color w:val="000000" w:themeColor="text1"/>
        </w:rPr>
        <w:t>Trust. Bullying</w:t>
      </w:r>
      <w:r w:rsidRPr="55F54CB5">
        <w:rPr>
          <w:color w:val="000000" w:themeColor="text1"/>
        </w:rPr>
        <w:t xml:space="preserve"> and harassment of any kind are in no-one's interest and will not be tolerated in the workplace; this includes bullying or harassment of staff by visitors or residents. </w:t>
      </w:r>
      <w:r w:rsidRPr="55F54CB5">
        <w:rPr>
          <w:b/>
          <w:bCs/>
          <w:color w:val="000000" w:themeColor="text1"/>
        </w:rPr>
        <w:t>If bullying or harassment occurs, the person responsible will be excluded from applying for any further FDT grants.</w:t>
      </w:r>
    </w:p>
    <w:p w14:paraId="37F1CA98" w14:textId="4ABD9D6F" w:rsidR="55F54CB5" w:rsidRDefault="55F54CB5" w:rsidP="55F54CB5"/>
    <w:p w14:paraId="16257788" w14:textId="1405B656" w:rsidR="48EC6472" w:rsidRDefault="290115CC" w:rsidP="004728E5">
      <w:pPr>
        <w:spacing w:after="200"/>
      </w:pPr>
      <w:r>
        <w:t xml:space="preserve">If you have any questions, please email us at </w:t>
      </w:r>
      <w:hyperlink r:id="rId13">
        <w:r w:rsidRPr="371752CA">
          <w:rPr>
            <w:rStyle w:val="Hyperlink"/>
            <w:color w:val="0000FF"/>
          </w:rPr>
          <w:t>grants@fintrydt.org.uk</w:t>
        </w:r>
      </w:hyperlink>
    </w:p>
    <w:p w14:paraId="04A509AB" w14:textId="20EC0423" w:rsidR="55F54CB5" w:rsidRPr="006A529D" w:rsidRDefault="125F50FD" w:rsidP="006A529D">
      <w:pPr>
        <w:pStyle w:val="Heading1"/>
        <w:jc w:val="center"/>
        <w:rPr>
          <w:b/>
          <w:bCs/>
          <w:color w:val="auto"/>
          <w:sz w:val="36"/>
          <w:szCs w:val="36"/>
        </w:rPr>
      </w:pPr>
      <w:r w:rsidRPr="55F54CB5">
        <w:rPr>
          <w:b/>
          <w:bCs/>
          <w:color w:val="auto"/>
          <w:sz w:val="36"/>
          <w:szCs w:val="36"/>
        </w:rPr>
        <w:lastRenderedPageBreak/>
        <w:t>Application Form</w:t>
      </w:r>
    </w:p>
    <w:tbl>
      <w:tblPr>
        <w:tblW w:w="9015" w:type="dxa"/>
        <w:tblLayout w:type="fixed"/>
        <w:tblLook w:val="06A0" w:firstRow="1" w:lastRow="0" w:firstColumn="1" w:lastColumn="0" w:noHBand="1" w:noVBand="1"/>
      </w:tblPr>
      <w:tblGrid>
        <w:gridCol w:w="9015"/>
      </w:tblGrid>
      <w:tr w:rsidR="48EC6472" w14:paraId="438FB9D2" w14:textId="77777777" w:rsidTr="3E4CCBE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183AAB" w14:textId="5FEAC71D" w:rsidR="48EC6472" w:rsidRDefault="48EC6472" w:rsidP="48EC6472">
            <w:pPr>
              <w:spacing w:after="200" w:line="276" w:lineRule="auto"/>
              <w:rPr>
                <w:rFonts w:ascii="Calibri" w:eastAsia="Calibri" w:hAnsi="Calibri" w:cs="Calibri"/>
                <w:color w:val="000000" w:themeColor="text1"/>
                <w:sz w:val="22"/>
                <w:szCs w:val="22"/>
              </w:rPr>
            </w:pPr>
            <w:r w:rsidRPr="48EC6472">
              <w:rPr>
                <w:rFonts w:ascii="Calibri" w:eastAsia="Calibri" w:hAnsi="Calibri" w:cs="Calibri"/>
                <w:color w:val="000000" w:themeColor="text1"/>
                <w:sz w:val="22"/>
                <w:szCs w:val="22"/>
              </w:rPr>
              <w:t xml:space="preserve">Name:   </w:t>
            </w:r>
          </w:p>
        </w:tc>
      </w:tr>
      <w:tr w:rsidR="48EC6472" w14:paraId="3230A62E" w14:textId="77777777" w:rsidTr="3E4CCBE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AF1FA3" w14:textId="1F1B1CD9" w:rsidR="48EC6472" w:rsidRDefault="48EC6472" w:rsidP="48EC6472">
            <w:pPr>
              <w:spacing w:after="200" w:line="276" w:lineRule="auto"/>
              <w:rPr>
                <w:rFonts w:ascii="Calibri" w:eastAsia="Calibri" w:hAnsi="Calibri" w:cs="Calibri"/>
                <w:color w:val="000000" w:themeColor="text1"/>
                <w:sz w:val="22"/>
                <w:szCs w:val="22"/>
              </w:rPr>
            </w:pPr>
            <w:r w:rsidRPr="48EC6472">
              <w:rPr>
                <w:rFonts w:ascii="Calibri" w:eastAsia="Calibri" w:hAnsi="Calibri" w:cs="Calibri"/>
                <w:color w:val="000000" w:themeColor="text1"/>
                <w:sz w:val="22"/>
                <w:szCs w:val="22"/>
              </w:rPr>
              <w:t xml:space="preserve">Address and postcode:    </w:t>
            </w:r>
          </w:p>
          <w:p w14:paraId="454CC72D" w14:textId="23646118" w:rsidR="48EC6472" w:rsidRDefault="48EC6472" w:rsidP="48EC6472">
            <w:pPr>
              <w:spacing w:after="200" w:line="276" w:lineRule="auto"/>
              <w:rPr>
                <w:rFonts w:ascii="Calibri" w:eastAsia="Calibri" w:hAnsi="Calibri" w:cs="Calibri"/>
                <w:color w:val="000000" w:themeColor="text1"/>
                <w:sz w:val="22"/>
                <w:szCs w:val="22"/>
              </w:rPr>
            </w:pPr>
          </w:p>
        </w:tc>
      </w:tr>
      <w:tr w:rsidR="48EC6472" w14:paraId="350FA789" w14:textId="77777777" w:rsidTr="3E4CCBE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CF3309" w14:textId="06A4D8D9" w:rsidR="48EC6472" w:rsidRDefault="48EC6472" w:rsidP="48EC6472">
            <w:pPr>
              <w:spacing w:after="200" w:line="276" w:lineRule="auto"/>
              <w:rPr>
                <w:rFonts w:ascii="Calibri" w:eastAsia="Calibri" w:hAnsi="Calibri" w:cs="Calibri"/>
                <w:color w:val="000000" w:themeColor="text1"/>
                <w:sz w:val="22"/>
                <w:szCs w:val="22"/>
              </w:rPr>
            </w:pPr>
            <w:r w:rsidRPr="48EC6472">
              <w:rPr>
                <w:rFonts w:ascii="Calibri" w:eastAsia="Calibri" w:hAnsi="Calibri" w:cs="Calibri"/>
                <w:color w:val="000000" w:themeColor="text1"/>
                <w:sz w:val="22"/>
                <w:szCs w:val="22"/>
              </w:rPr>
              <w:t xml:space="preserve">Email:    </w:t>
            </w:r>
          </w:p>
        </w:tc>
      </w:tr>
      <w:tr w:rsidR="48EC6472" w14:paraId="278D9242" w14:textId="77777777" w:rsidTr="3E4CCBE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65BBB" w14:textId="6B951EA1" w:rsidR="48EC6472" w:rsidRDefault="48EC6472" w:rsidP="48EC6472">
            <w:pPr>
              <w:spacing w:after="200" w:line="276" w:lineRule="auto"/>
              <w:rPr>
                <w:rFonts w:ascii="Calibri" w:eastAsia="Calibri" w:hAnsi="Calibri" w:cs="Calibri"/>
                <w:color w:val="000000" w:themeColor="text1"/>
                <w:sz w:val="22"/>
                <w:szCs w:val="22"/>
              </w:rPr>
            </w:pPr>
            <w:r w:rsidRPr="48EC6472">
              <w:rPr>
                <w:rFonts w:ascii="Calibri" w:eastAsia="Calibri" w:hAnsi="Calibri" w:cs="Calibri"/>
                <w:color w:val="000000" w:themeColor="text1"/>
                <w:sz w:val="22"/>
                <w:szCs w:val="22"/>
              </w:rPr>
              <w:t xml:space="preserve">Phone:   </w:t>
            </w:r>
          </w:p>
        </w:tc>
      </w:tr>
      <w:tr w:rsidR="48EC6472" w14:paraId="0092DE25" w14:textId="77777777" w:rsidTr="3E4CCBE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8D9FB6" w14:textId="6C9E5CA6" w:rsidR="48EC6472" w:rsidRDefault="291560AE" w:rsidP="48EC6472">
            <w:pPr>
              <w:spacing w:after="200" w:line="276" w:lineRule="auto"/>
              <w:rPr>
                <w:rFonts w:ascii="Calibri" w:eastAsia="Calibri" w:hAnsi="Calibri" w:cs="Calibri"/>
                <w:color w:val="000000" w:themeColor="text1"/>
                <w:sz w:val="22"/>
                <w:szCs w:val="22"/>
              </w:rPr>
            </w:pPr>
            <w:r w:rsidRPr="3E4CCBED">
              <w:rPr>
                <w:rFonts w:ascii="Calibri" w:eastAsia="Calibri" w:hAnsi="Calibri" w:cs="Calibri"/>
                <w:color w:val="000000" w:themeColor="text1"/>
                <w:sz w:val="22"/>
                <w:szCs w:val="22"/>
              </w:rPr>
              <w:t xml:space="preserve">Are you a member of FDT? </w:t>
            </w:r>
            <w:r w:rsidR="2C83EBF2" w:rsidRPr="3E4CCBED">
              <w:rPr>
                <w:rFonts w:ascii="Calibri" w:eastAsia="Calibri" w:hAnsi="Calibri" w:cs="Calibri"/>
                <w:color w:val="000000" w:themeColor="text1"/>
                <w:sz w:val="22"/>
                <w:szCs w:val="22"/>
              </w:rPr>
              <w:t xml:space="preserve">  Yes / No</w:t>
            </w:r>
            <w:r w:rsidR="6DCE7909" w:rsidRPr="3E4CCBED">
              <w:rPr>
                <w:rFonts w:ascii="Calibri" w:eastAsia="Calibri" w:hAnsi="Calibri" w:cs="Calibri"/>
                <w:color w:val="000000" w:themeColor="text1"/>
                <w:sz w:val="22"/>
                <w:szCs w:val="22"/>
              </w:rPr>
              <w:t xml:space="preserve"> / Don’t know</w:t>
            </w:r>
            <w:r w:rsidR="2C83EBF2" w:rsidRPr="3E4CCBED">
              <w:rPr>
                <w:rFonts w:ascii="Calibri" w:eastAsia="Calibri" w:hAnsi="Calibri" w:cs="Calibri"/>
                <w:color w:val="000000" w:themeColor="text1"/>
                <w:sz w:val="22"/>
                <w:szCs w:val="22"/>
              </w:rPr>
              <w:t xml:space="preserve">   (please circle)</w:t>
            </w:r>
          </w:p>
          <w:p w14:paraId="27FF3B57" w14:textId="1C3EDF54" w:rsidR="48EC6472" w:rsidRDefault="291560AE" w:rsidP="3E4CCBED">
            <w:pPr>
              <w:spacing w:after="200" w:line="276" w:lineRule="auto"/>
              <w:rPr>
                <w:rFonts w:ascii="Calibri" w:eastAsia="Calibri" w:hAnsi="Calibri" w:cs="Calibri"/>
                <w:color w:val="000000" w:themeColor="text1"/>
                <w:sz w:val="22"/>
                <w:szCs w:val="22"/>
              </w:rPr>
            </w:pPr>
            <w:r w:rsidRPr="3E4CCBED">
              <w:rPr>
                <w:rFonts w:ascii="Calibri" w:eastAsia="Calibri" w:hAnsi="Calibri" w:cs="Calibri"/>
                <w:color w:val="000000" w:themeColor="text1"/>
                <w:sz w:val="22"/>
                <w:szCs w:val="22"/>
              </w:rPr>
              <w:t xml:space="preserve">If not, </w:t>
            </w:r>
            <w:r w:rsidR="3B1A6161" w:rsidRPr="3E4CCBED">
              <w:rPr>
                <w:rFonts w:ascii="Calibri" w:eastAsia="Calibri" w:hAnsi="Calibri" w:cs="Calibri"/>
                <w:color w:val="000000" w:themeColor="text1"/>
                <w:sz w:val="22"/>
                <w:szCs w:val="22"/>
              </w:rPr>
              <w:t>we would encourage you to join</w:t>
            </w:r>
            <w:r w:rsidRPr="3E4CCBED">
              <w:rPr>
                <w:rFonts w:ascii="Calibri" w:eastAsia="Calibri" w:hAnsi="Calibri" w:cs="Calibri"/>
                <w:color w:val="000000" w:themeColor="text1"/>
                <w:sz w:val="22"/>
                <w:szCs w:val="22"/>
              </w:rPr>
              <w:t>. Membership is only £1 (one-off fee) and will ensure that you are first to hear about the Trust’s activities, projects and grants. It also allows you to attend our AGM and stand for the Board, should you wish to.</w:t>
            </w:r>
          </w:p>
          <w:p w14:paraId="4187982F" w14:textId="2225286D" w:rsidR="5BAF9979" w:rsidRDefault="2145295B" w:rsidP="48EC6472">
            <w:pPr>
              <w:spacing w:after="200" w:line="276" w:lineRule="auto"/>
              <w:rPr>
                <w:rFonts w:ascii="Calibri" w:eastAsia="Calibri" w:hAnsi="Calibri" w:cs="Calibri"/>
                <w:color w:val="000000" w:themeColor="text1"/>
                <w:sz w:val="22"/>
                <w:szCs w:val="22"/>
              </w:rPr>
            </w:pPr>
            <w:r w:rsidRPr="3E4CCBED">
              <w:rPr>
                <w:rFonts w:ascii="Calibri" w:eastAsia="Calibri" w:hAnsi="Calibri" w:cs="Calibri"/>
                <w:color w:val="000000" w:themeColor="text1"/>
                <w:sz w:val="22"/>
                <w:szCs w:val="22"/>
              </w:rPr>
              <w:t xml:space="preserve">Send me a membership application form:  </w:t>
            </w:r>
            <w:r w:rsidR="445AAE25" w:rsidRPr="3E4CCBED">
              <w:rPr>
                <w:rFonts w:ascii="Calibri" w:eastAsia="Calibri" w:hAnsi="Calibri" w:cs="Calibri"/>
                <w:color w:val="000000" w:themeColor="text1"/>
                <w:sz w:val="22"/>
                <w:szCs w:val="22"/>
              </w:rPr>
              <w:t>Yes please   /   No thanks    (please circle)</w:t>
            </w:r>
          </w:p>
        </w:tc>
      </w:tr>
    </w:tbl>
    <w:p w14:paraId="3F2ADF7D" w14:textId="2B2D8FC8" w:rsidR="48EC6472" w:rsidRDefault="48EC6472"/>
    <w:p w14:paraId="68CF177D" w14:textId="7F262FA5" w:rsidR="1CB77FE3" w:rsidRDefault="00822B7E" w:rsidP="55F54CB5">
      <w:pPr>
        <w:spacing w:after="200" w:line="276" w:lineRule="auto"/>
      </w:pPr>
      <w:r>
        <w:t>W</w:t>
      </w:r>
      <w:r w:rsidR="00445010">
        <w:t xml:space="preserve">e </w:t>
      </w:r>
      <w:r w:rsidR="00E53C68">
        <w:t xml:space="preserve">require a description of your </w:t>
      </w:r>
      <w:r w:rsidR="025CEEFC">
        <w:t xml:space="preserve">renewables </w:t>
      </w:r>
      <w:r w:rsidR="00E53C68">
        <w:t>project</w:t>
      </w:r>
      <w:r w:rsidR="638185B8">
        <w:t xml:space="preserve"> with</w:t>
      </w:r>
      <w:r w:rsidR="00812809">
        <w:t xml:space="preserve"> </w:t>
      </w:r>
      <w:r w:rsidR="5452F58A">
        <w:t>q</w:t>
      </w:r>
      <w:r w:rsidR="00812809">
        <w:t>uotes for material</w:t>
      </w:r>
      <w:r w:rsidR="282DDDBD">
        <w:t>s</w:t>
      </w:r>
      <w:r w:rsidR="00812809">
        <w:t xml:space="preserve"> and work required</w:t>
      </w:r>
      <w:r w:rsidR="33B31496">
        <w:t>. T</w:t>
      </w:r>
      <w:r>
        <w:t xml:space="preserve">he decision to </w:t>
      </w:r>
      <w:r w:rsidR="00812809">
        <w:t xml:space="preserve">support your project </w:t>
      </w:r>
      <w:r w:rsidR="00D14449">
        <w:t>will be decided by the Board of FDT.</w:t>
      </w:r>
    </w:p>
    <w:p w14:paraId="41888D3A" w14:textId="2B0C84BA" w:rsidR="55F54CB5" w:rsidRPr="00836817" w:rsidRDefault="1CB77FE3" w:rsidP="00836817">
      <w:pPr>
        <w:spacing w:after="200" w:line="276" w:lineRule="auto"/>
        <w:rPr>
          <w:b/>
          <w:bCs/>
          <w:color w:val="000000" w:themeColor="text1"/>
        </w:rPr>
      </w:pPr>
      <w:r w:rsidRPr="3EC1CA93">
        <w:rPr>
          <w:b/>
          <w:bCs/>
          <w:color w:val="000000" w:themeColor="text1"/>
        </w:rPr>
        <w:t xml:space="preserve">Please </w:t>
      </w:r>
      <w:r w:rsidR="005D71AE" w:rsidRPr="3EC1CA93">
        <w:rPr>
          <w:b/>
          <w:bCs/>
          <w:color w:val="000000" w:themeColor="text1"/>
        </w:rPr>
        <w:t xml:space="preserve">outline your </w:t>
      </w:r>
      <w:r w:rsidR="4CF6D5B9" w:rsidRPr="3EC1CA93">
        <w:rPr>
          <w:b/>
          <w:bCs/>
          <w:color w:val="000000" w:themeColor="text1"/>
        </w:rPr>
        <w:t xml:space="preserve">renewables </w:t>
      </w:r>
      <w:r w:rsidR="005D71AE" w:rsidRPr="3EC1CA93">
        <w:rPr>
          <w:b/>
          <w:bCs/>
          <w:color w:val="000000" w:themeColor="text1"/>
        </w:rPr>
        <w:t>project below</w:t>
      </w:r>
      <w:r w:rsidRPr="3EC1CA93">
        <w:rPr>
          <w:b/>
          <w:bCs/>
          <w:color w:val="000000" w:themeColor="text1"/>
        </w:rPr>
        <w:t>:</w:t>
      </w:r>
    </w:p>
    <w:tbl>
      <w:tblPr>
        <w:tblStyle w:val="TableGrid"/>
        <w:tblW w:w="9074" w:type="dxa"/>
        <w:tblLayout w:type="fixed"/>
        <w:tblLook w:val="06A0" w:firstRow="1" w:lastRow="0" w:firstColumn="1" w:lastColumn="0" w:noHBand="1" w:noVBand="1"/>
      </w:tblPr>
      <w:tblGrid>
        <w:gridCol w:w="9074"/>
      </w:tblGrid>
      <w:tr w:rsidR="55F54CB5" w14:paraId="229FEBB2" w14:textId="77777777" w:rsidTr="5798A04C">
        <w:trPr>
          <w:trHeight w:val="5655"/>
        </w:trPr>
        <w:tc>
          <w:tcPr>
            <w:tcW w:w="9074" w:type="dxa"/>
          </w:tcPr>
          <w:p w14:paraId="1E90EE67" w14:textId="405691A7" w:rsidR="50ADA072" w:rsidRDefault="50ADA072" w:rsidP="55F54CB5">
            <w:pPr>
              <w:pStyle w:val="NoSpacing"/>
            </w:pPr>
            <w:r w:rsidRPr="55F54CB5">
              <w:t xml:space="preserve">                                                                                                                                                                                                          </w:t>
            </w:r>
          </w:p>
          <w:p w14:paraId="37C768E2" w14:textId="4439B1AF" w:rsidR="55F54CB5" w:rsidRDefault="55F54CB5" w:rsidP="55F54CB5">
            <w:pPr>
              <w:pStyle w:val="NoSpacing"/>
            </w:pPr>
          </w:p>
          <w:p w14:paraId="2C06D507" w14:textId="3453D8DC" w:rsidR="55F54CB5" w:rsidRDefault="55F54CB5" w:rsidP="55F54CB5">
            <w:pPr>
              <w:pStyle w:val="NoSpacing"/>
            </w:pPr>
          </w:p>
          <w:p w14:paraId="25CA607E" w14:textId="71FB1382" w:rsidR="48EC6472" w:rsidRDefault="48EC6472" w:rsidP="48EC6472">
            <w:pPr>
              <w:pStyle w:val="NoSpacing"/>
            </w:pPr>
          </w:p>
          <w:p w14:paraId="3C956E14" w14:textId="3BE29090" w:rsidR="48EC6472" w:rsidRDefault="48EC6472" w:rsidP="48EC6472">
            <w:pPr>
              <w:pStyle w:val="NoSpacing"/>
            </w:pPr>
          </w:p>
          <w:p w14:paraId="7DF734D4" w14:textId="011699B3" w:rsidR="55F54CB5" w:rsidRDefault="55F54CB5" w:rsidP="55F54CB5">
            <w:pPr>
              <w:pStyle w:val="NoSpacing"/>
            </w:pPr>
          </w:p>
          <w:p w14:paraId="52845213" w14:textId="5AA6F29D" w:rsidR="55F54CB5" w:rsidRDefault="55F54CB5" w:rsidP="55F54CB5">
            <w:pPr>
              <w:pStyle w:val="NoSpacing"/>
            </w:pPr>
          </w:p>
          <w:p w14:paraId="0F3006E3" w14:textId="0266351A" w:rsidR="55F54CB5" w:rsidRDefault="55F54CB5" w:rsidP="55F54CB5">
            <w:pPr>
              <w:pStyle w:val="NoSpacing"/>
            </w:pPr>
          </w:p>
          <w:p w14:paraId="5CA073F5" w14:textId="75B0E5C0" w:rsidR="55F54CB5" w:rsidRDefault="55F54CB5" w:rsidP="55F54CB5">
            <w:pPr>
              <w:pStyle w:val="NoSpacing"/>
            </w:pPr>
          </w:p>
          <w:p w14:paraId="173CFFA5" w14:textId="49BBA54A" w:rsidR="3EC1CA93" w:rsidRDefault="3EC1CA93" w:rsidP="3EC1CA93">
            <w:pPr>
              <w:pStyle w:val="NoSpacing"/>
            </w:pPr>
          </w:p>
          <w:p w14:paraId="62505431" w14:textId="291EC847" w:rsidR="3EC1CA93" w:rsidRDefault="3EC1CA93" w:rsidP="3EC1CA93">
            <w:pPr>
              <w:pStyle w:val="NoSpacing"/>
            </w:pPr>
          </w:p>
          <w:p w14:paraId="60C32952" w14:textId="3CB5A94D" w:rsidR="55F54CB5" w:rsidRDefault="55F54CB5" w:rsidP="55F54CB5">
            <w:pPr>
              <w:pStyle w:val="NoSpacing"/>
            </w:pPr>
          </w:p>
          <w:p w14:paraId="1CC774EC" w14:textId="72DD290F" w:rsidR="55F54CB5" w:rsidRDefault="55F54CB5" w:rsidP="55F54CB5">
            <w:pPr>
              <w:pStyle w:val="NoSpacing"/>
            </w:pPr>
          </w:p>
          <w:p w14:paraId="47A9E2F0" w14:textId="7C2F9DB4" w:rsidR="3EC1CA93" w:rsidRDefault="3EC1CA93" w:rsidP="3EC1CA93">
            <w:pPr>
              <w:pStyle w:val="NoSpacing"/>
            </w:pPr>
          </w:p>
          <w:p w14:paraId="77C53A0B" w14:textId="6F23AAF7" w:rsidR="55F54CB5" w:rsidRDefault="55F54CB5" w:rsidP="55F54CB5">
            <w:pPr>
              <w:pStyle w:val="NoSpacing"/>
            </w:pPr>
          </w:p>
          <w:p w14:paraId="70B9B4D9" w14:textId="6AC96222" w:rsidR="55F54CB5" w:rsidRDefault="55F54CB5" w:rsidP="55F54CB5">
            <w:pPr>
              <w:pStyle w:val="NoSpacing"/>
            </w:pPr>
          </w:p>
          <w:p w14:paraId="27DDD8CF" w14:textId="0B3FEA56" w:rsidR="55F54CB5" w:rsidRDefault="55F54CB5" w:rsidP="55F54CB5">
            <w:pPr>
              <w:pStyle w:val="NoSpacing"/>
            </w:pPr>
          </w:p>
        </w:tc>
      </w:tr>
    </w:tbl>
    <w:p w14:paraId="4D34115B" w14:textId="77777777" w:rsidR="009D548B" w:rsidRDefault="009D548B" w:rsidP="55F54CB5">
      <w:pPr>
        <w:spacing w:after="200" w:line="257" w:lineRule="auto"/>
        <w:rPr>
          <w:b/>
          <w:bCs/>
          <w:color w:val="111111"/>
          <w:u w:val="single"/>
        </w:rPr>
      </w:pPr>
    </w:p>
    <w:p w14:paraId="1E152035" w14:textId="77777777" w:rsidR="009D548B" w:rsidRDefault="009D548B" w:rsidP="55F54CB5">
      <w:pPr>
        <w:spacing w:after="200" w:line="257" w:lineRule="auto"/>
        <w:rPr>
          <w:b/>
          <w:bCs/>
          <w:color w:val="111111"/>
          <w:u w:val="single"/>
        </w:rPr>
      </w:pPr>
    </w:p>
    <w:p w14:paraId="33DF5ED1" w14:textId="618A9F7B" w:rsidR="5F111BCC" w:rsidRDefault="5F111BCC" w:rsidP="55F54CB5">
      <w:pPr>
        <w:spacing w:after="200" w:line="257" w:lineRule="auto"/>
        <w:rPr>
          <w:b/>
          <w:bCs/>
          <w:color w:val="111111"/>
          <w:u w:val="single"/>
        </w:rPr>
      </w:pPr>
      <w:r w:rsidRPr="55F54CB5">
        <w:rPr>
          <w:b/>
          <w:bCs/>
          <w:color w:val="111111"/>
          <w:u w:val="single"/>
        </w:rPr>
        <w:lastRenderedPageBreak/>
        <w:t>Declaration of Self-Interest</w:t>
      </w:r>
    </w:p>
    <w:p w14:paraId="184FA2C8" w14:textId="532C3395" w:rsidR="5F111BCC" w:rsidRDefault="5F111BCC" w:rsidP="55F54CB5">
      <w:pPr>
        <w:spacing w:after="200" w:line="257" w:lineRule="auto"/>
        <w:rPr>
          <w:color w:val="111111"/>
        </w:rPr>
      </w:pPr>
      <w:r w:rsidRPr="3EC1CA93">
        <w:rPr>
          <w:color w:val="111111"/>
        </w:rPr>
        <w:t xml:space="preserve">Grant applicants should declare any interests which anyone named on the application has with any individual, organisation or supplier involved in the </w:t>
      </w:r>
      <w:r w:rsidR="0F9776B6" w:rsidRPr="3EC1CA93">
        <w:rPr>
          <w:color w:val="111111"/>
        </w:rPr>
        <w:t>R</w:t>
      </w:r>
      <w:r w:rsidR="401E1D59" w:rsidRPr="3EC1CA93">
        <w:rPr>
          <w:color w:val="111111"/>
        </w:rPr>
        <w:t xml:space="preserve">enewables </w:t>
      </w:r>
      <w:r w:rsidR="2FF10E89" w:rsidRPr="3EC1CA93">
        <w:rPr>
          <w:color w:val="111111"/>
        </w:rPr>
        <w:t>A</w:t>
      </w:r>
      <w:r w:rsidR="401E1D59" w:rsidRPr="3EC1CA93">
        <w:rPr>
          <w:color w:val="111111"/>
        </w:rPr>
        <w:t>ssistance</w:t>
      </w:r>
      <w:r w:rsidR="4F9B6165" w:rsidRPr="3EC1CA93">
        <w:rPr>
          <w:color w:val="111111"/>
        </w:rPr>
        <w:t xml:space="preserve"> </w:t>
      </w:r>
      <w:r w:rsidR="3C96C837" w:rsidRPr="3EC1CA93">
        <w:rPr>
          <w:color w:val="111111"/>
        </w:rPr>
        <w:t>G</w:t>
      </w:r>
      <w:r w:rsidR="4F9B6165" w:rsidRPr="3EC1CA93">
        <w:rPr>
          <w:color w:val="111111"/>
        </w:rPr>
        <w:t>rant</w:t>
      </w:r>
      <w:r w:rsidRPr="3EC1CA93">
        <w:rPr>
          <w:color w:val="111111"/>
        </w:rPr>
        <w:t xml:space="preserve"> project; or any interest that might be perceived to influence the applicant’s objectivity in selecting a supplier/installer:</w:t>
      </w:r>
    </w:p>
    <w:tbl>
      <w:tblPr>
        <w:tblW w:w="0" w:type="auto"/>
        <w:tblLayout w:type="fixed"/>
        <w:tblLook w:val="06A0" w:firstRow="1" w:lastRow="0" w:firstColumn="1" w:lastColumn="0" w:noHBand="1" w:noVBand="1"/>
      </w:tblPr>
      <w:tblGrid>
        <w:gridCol w:w="2490"/>
        <w:gridCol w:w="6525"/>
      </w:tblGrid>
      <w:tr w:rsidR="55F54CB5" w14:paraId="12AB70DB" w14:textId="77777777" w:rsidTr="55F54CB5">
        <w:trPr>
          <w:trHeight w:val="300"/>
        </w:trPr>
        <w:tc>
          <w:tcPr>
            <w:tcW w:w="2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90406D" w14:textId="4579B9F7" w:rsidR="55F54CB5" w:rsidRDefault="55F54CB5" w:rsidP="55F54CB5">
            <w:pPr>
              <w:spacing w:after="200" w:line="257" w:lineRule="auto"/>
              <w:rPr>
                <w:color w:val="111111"/>
              </w:rPr>
            </w:pPr>
            <w:r w:rsidRPr="55F54CB5">
              <w:rPr>
                <w:color w:val="111111"/>
              </w:rPr>
              <w:t>Person(s) on application:</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7E6D1" w14:textId="6FFAA1CC" w:rsidR="55F54CB5" w:rsidRDefault="55F54CB5" w:rsidP="55F54CB5">
            <w:pPr>
              <w:spacing w:after="200" w:line="276" w:lineRule="auto"/>
              <w:rPr>
                <w:color w:val="111111"/>
              </w:rPr>
            </w:pPr>
            <w:r w:rsidRPr="55F54CB5">
              <w:rPr>
                <w:color w:val="111111"/>
              </w:rPr>
              <w:t xml:space="preserve"> </w:t>
            </w:r>
          </w:p>
        </w:tc>
      </w:tr>
      <w:tr w:rsidR="55F54CB5" w14:paraId="0EABCB40" w14:textId="77777777" w:rsidTr="55F54CB5">
        <w:trPr>
          <w:trHeight w:val="300"/>
        </w:trPr>
        <w:tc>
          <w:tcPr>
            <w:tcW w:w="2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960663" w14:textId="76240D51" w:rsidR="55F54CB5" w:rsidRDefault="55F54CB5" w:rsidP="55F54CB5">
            <w:pPr>
              <w:spacing w:after="200" w:line="276" w:lineRule="auto"/>
              <w:rPr>
                <w:color w:val="111111"/>
              </w:rPr>
            </w:pPr>
            <w:r w:rsidRPr="55F54CB5">
              <w:rPr>
                <w:color w:val="111111"/>
              </w:rPr>
              <w:t>Interests:</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EAF4FE" w14:textId="36B7A022" w:rsidR="55F54CB5" w:rsidRDefault="55F54CB5" w:rsidP="55F54CB5">
            <w:pPr>
              <w:spacing w:after="200" w:line="276" w:lineRule="auto"/>
              <w:rPr>
                <w:color w:val="111111"/>
              </w:rPr>
            </w:pPr>
            <w:r w:rsidRPr="55F54CB5">
              <w:rPr>
                <w:color w:val="111111"/>
              </w:rPr>
              <w:t xml:space="preserve"> </w:t>
            </w:r>
          </w:p>
          <w:p w14:paraId="228C3234" w14:textId="309720E4" w:rsidR="55F54CB5" w:rsidRDefault="55F54CB5" w:rsidP="55F54CB5">
            <w:pPr>
              <w:spacing w:after="200" w:line="276" w:lineRule="auto"/>
              <w:rPr>
                <w:color w:val="111111"/>
              </w:rPr>
            </w:pPr>
            <w:r w:rsidRPr="55F54CB5">
              <w:rPr>
                <w:color w:val="111111"/>
              </w:rPr>
              <w:t xml:space="preserve"> </w:t>
            </w:r>
          </w:p>
        </w:tc>
      </w:tr>
    </w:tbl>
    <w:p w14:paraId="10019A6A" w14:textId="77777777" w:rsidR="003C1AC0" w:rsidRDefault="003C1AC0" w:rsidP="008D7B8D">
      <w:pPr>
        <w:spacing w:after="200" w:line="257" w:lineRule="auto"/>
        <w:rPr>
          <w:color w:val="111111"/>
        </w:rPr>
      </w:pPr>
    </w:p>
    <w:p w14:paraId="70E0266D" w14:textId="72AC2C10" w:rsidR="48EC6472" w:rsidRPr="004728E5" w:rsidRDefault="5F111BCC" w:rsidP="004728E5">
      <w:pPr>
        <w:spacing w:after="200" w:line="257" w:lineRule="auto"/>
      </w:pPr>
      <w:r w:rsidRPr="3EC1CA93">
        <w:rPr>
          <w:color w:val="111111"/>
        </w:rPr>
        <w:t xml:space="preserve">For example, it may be that a relative owns the </w:t>
      </w:r>
      <w:r w:rsidR="3CCF175C" w:rsidRPr="3EC1CA93">
        <w:rPr>
          <w:color w:val="111111"/>
        </w:rPr>
        <w:t>company</w:t>
      </w:r>
      <w:r w:rsidRPr="3EC1CA93">
        <w:rPr>
          <w:color w:val="111111"/>
        </w:rPr>
        <w:t xml:space="preserve"> you plan to purchase </w:t>
      </w:r>
      <w:r w:rsidR="3AF58ED9" w:rsidRPr="3EC1CA93">
        <w:rPr>
          <w:color w:val="111111"/>
        </w:rPr>
        <w:t>material</w:t>
      </w:r>
      <w:r w:rsidR="07A26B5C" w:rsidRPr="3EC1CA93">
        <w:rPr>
          <w:color w:val="111111"/>
        </w:rPr>
        <w:t>s</w:t>
      </w:r>
      <w:r w:rsidRPr="3EC1CA93">
        <w:rPr>
          <w:color w:val="111111"/>
        </w:rPr>
        <w:t xml:space="preserve"> from. This needs to be declared </w:t>
      </w:r>
      <w:r w:rsidRPr="3EC1CA93">
        <w:rPr>
          <w:color w:val="000000" w:themeColor="text1"/>
        </w:rPr>
        <w:t>but does not necessarily restrict you from receiving a grant. FDT need to be aware of any connections to make an informed decision</w:t>
      </w:r>
      <w:r w:rsidR="2AE520BC" w:rsidRPr="3EC1CA93">
        <w:rPr>
          <w:color w:val="000000" w:themeColor="text1"/>
        </w:rPr>
        <w:t>,</w:t>
      </w:r>
      <w:r w:rsidRPr="3EC1CA93">
        <w:rPr>
          <w:color w:val="000000" w:themeColor="text1"/>
        </w:rPr>
        <w:t xml:space="preserve"> and this provides full disclosure of who will benefit from the FDT grant. Any questions, please contact us: </w:t>
      </w:r>
      <w:hyperlink r:id="rId14">
        <w:r w:rsidRPr="3EC1CA93">
          <w:rPr>
            <w:rStyle w:val="Hyperlink"/>
            <w:color w:val="0000FF"/>
          </w:rPr>
          <w:t>grants@fintrydt.org.uk</w:t>
        </w:r>
      </w:hyperlink>
    </w:p>
    <w:p w14:paraId="322770C7" w14:textId="0E446C1A" w:rsidR="5F111BCC" w:rsidRDefault="5F111BCC" w:rsidP="55F54CB5">
      <w:pPr>
        <w:spacing w:after="200" w:line="276" w:lineRule="auto"/>
        <w:rPr>
          <w:b/>
          <w:bCs/>
          <w:color w:val="000000" w:themeColor="text1"/>
        </w:rPr>
      </w:pPr>
      <w:r w:rsidRPr="55F54CB5">
        <w:rPr>
          <w:b/>
          <w:bCs/>
          <w:color w:val="000000" w:themeColor="text1"/>
          <w:u w:val="single"/>
        </w:rPr>
        <w:t>Finance</w:t>
      </w:r>
      <w:r w:rsidRPr="55F54CB5">
        <w:rPr>
          <w:b/>
          <w:bCs/>
          <w:color w:val="000000" w:themeColor="text1"/>
        </w:rPr>
        <w:t>:</w:t>
      </w:r>
    </w:p>
    <w:p w14:paraId="1D9DD325" w14:textId="72AD7E6C" w:rsidR="48EC6472" w:rsidRPr="004728E5" w:rsidRDefault="659C6CC9" w:rsidP="3E4CCBED">
      <w:pPr>
        <w:spacing w:beforeAutospacing="1" w:after="200" w:afterAutospacing="1" w:line="276" w:lineRule="auto"/>
        <w:rPr>
          <w:color w:val="000000" w:themeColor="text1"/>
        </w:rPr>
      </w:pPr>
      <w:r w:rsidRPr="3E4CCBED">
        <w:rPr>
          <w:b/>
          <w:bCs/>
          <w:i/>
          <w:iCs/>
          <w:color w:val="000000" w:themeColor="text1"/>
        </w:rPr>
        <w:t>Please attach a quote from your preferred supplier(s) with this application form or provide screenshots and costing of goods if undertaking the work yourself</w:t>
      </w:r>
      <w:r w:rsidR="5B22F536" w:rsidRPr="3E4CCBED">
        <w:rPr>
          <w:b/>
          <w:bCs/>
          <w:i/>
          <w:iCs/>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55F54CB5" w14:paraId="4D9C50B1" w14:textId="77777777" w:rsidTr="3E4CCBED">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EC78B" w14:textId="3B91C2FA" w:rsidR="55F54CB5" w:rsidRDefault="5B22F536" w:rsidP="55F54CB5">
            <w:pPr>
              <w:spacing w:after="200" w:line="259" w:lineRule="auto"/>
              <w:rPr>
                <w:color w:val="000000" w:themeColor="text1"/>
              </w:rPr>
            </w:pPr>
            <w:r w:rsidRPr="3E4CCBED">
              <w:rPr>
                <w:color w:val="000000" w:themeColor="text1"/>
              </w:rPr>
              <w:t>Please state a</w:t>
            </w:r>
            <w:r w:rsidR="5A257219" w:rsidRPr="3E4CCBED">
              <w:rPr>
                <w:color w:val="000000" w:themeColor="text1"/>
              </w:rPr>
              <w:t>mount requested (up to £</w:t>
            </w:r>
            <w:r w:rsidR="54F86AB8" w:rsidRPr="3E4CCBED">
              <w:rPr>
                <w:color w:val="000000" w:themeColor="text1"/>
              </w:rPr>
              <w:t>5</w:t>
            </w:r>
            <w:r w:rsidR="22561C03" w:rsidRPr="3E4CCBED">
              <w:rPr>
                <w:color w:val="000000" w:themeColor="text1"/>
              </w:rPr>
              <w:t>000</w:t>
            </w:r>
            <w:r w:rsidR="5A257219" w:rsidRPr="3E4CCBED">
              <w:rPr>
                <w:color w:val="000000" w:themeColor="text1"/>
              </w:rPr>
              <w:t>):</w:t>
            </w:r>
            <w:r w:rsidR="1F15266A" w:rsidRPr="3E4CCBED">
              <w:rPr>
                <w:color w:val="000000" w:themeColor="text1"/>
              </w:rPr>
              <w:t xml:space="preserve"> £</w:t>
            </w:r>
          </w:p>
        </w:tc>
      </w:tr>
      <w:tr w:rsidR="55F54CB5" w14:paraId="13F6CD2E" w14:textId="77777777" w:rsidTr="3E4CCBED">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8A434A" w14:textId="6786D538" w:rsidR="55F54CB5" w:rsidRDefault="55F54CB5" w:rsidP="55F54CB5">
            <w:pPr>
              <w:spacing w:after="200" w:line="259" w:lineRule="auto"/>
              <w:rPr>
                <w:color w:val="000000" w:themeColor="text1"/>
              </w:rPr>
            </w:pPr>
            <w:r w:rsidRPr="55F54CB5">
              <w:rPr>
                <w:color w:val="000000" w:themeColor="text1"/>
              </w:rPr>
              <w:t xml:space="preserve">Preferred supplier(s): </w:t>
            </w:r>
          </w:p>
        </w:tc>
      </w:tr>
      <w:tr w:rsidR="55F54CB5" w14:paraId="492B992E" w14:textId="77777777" w:rsidTr="3E4CCBED">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4EB7B" w14:textId="55387B85" w:rsidR="55F54CB5" w:rsidRDefault="55F54CB5" w:rsidP="55F54CB5">
            <w:pPr>
              <w:spacing w:after="200" w:line="259" w:lineRule="auto"/>
              <w:rPr>
                <w:color w:val="000000" w:themeColor="text1"/>
              </w:rPr>
            </w:pPr>
            <w:r w:rsidRPr="55F54CB5">
              <w:rPr>
                <w:color w:val="000000" w:themeColor="text1"/>
              </w:rPr>
              <w:t>Quote attached?</w:t>
            </w:r>
          </w:p>
        </w:tc>
      </w:tr>
      <w:tr w:rsidR="55F54CB5" w14:paraId="5553C21F" w14:textId="77777777" w:rsidTr="3E4CCBED">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FED04D" w14:textId="21CFEFA7" w:rsidR="55F54CB5" w:rsidRDefault="55F54CB5" w:rsidP="55F54CB5">
            <w:pPr>
              <w:spacing w:after="200" w:line="259" w:lineRule="auto"/>
              <w:rPr>
                <w:color w:val="000000" w:themeColor="text1"/>
              </w:rPr>
            </w:pPr>
            <w:r w:rsidRPr="55F54CB5">
              <w:rPr>
                <w:color w:val="000000" w:themeColor="text1"/>
              </w:rPr>
              <w:t xml:space="preserve">When will work commence: </w:t>
            </w:r>
          </w:p>
        </w:tc>
      </w:tr>
      <w:tr w:rsidR="55F54CB5" w14:paraId="5C841B82" w14:textId="77777777" w:rsidTr="3E4CCBED">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25FBF" w14:textId="760E16FA" w:rsidR="55F54CB5" w:rsidRDefault="55F54CB5" w:rsidP="55F54CB5">
            <w:pPr>
              <w:spacing w:after="200" w:line="259" w:lineRule="auto"/>
              <w:rPr>
                <w:color w:val="000000" w:themeColor="text1"/>
              </w:rPr>
            </w:pPr>
            <w:r w:rsidRPr="55F54CB5">
              <w:rPr>
                <w:color w:val="000000" w:themeColor="text1"/>
              </w:rPr>
              <w:t>When will work be completed by:</w:t>
            </w:r>
          </w:p>
        </w:tc>
      </w:tr>
    </w:tbl>
    <w:p w14:paraId="6D8AEDA3" w14:textId="6BBA8564" w:rsidR="55F54CB5" w:rsidRDefault="55F54CB5" w:rsidP="55F54CB5">
      <w:pPr>
        <w:spacing w:after="200" w:line="276" w:lineRule="auto"/>
        <w:rPr>
          <w:color w:val="000000" w:themeColor="text1"/>
        </w:rPr>
      </w:pPr>
    </w:p>
    <w:p w14:paraId="192A11CC" w14:textId="10D096D4" w:rsidR="5F111BCC" w:rsidRDefault="5F111BCC" w:rsidP="55F54CB5">
      <w:pPr>
        <w:spacing w:after="200" w:line="276" w:lineRule="auto"/>
        <w:rPr>
          <w:b/>
          <w:bCs/>
          <w:color w:val="000000" w:themeColor="text1"/>
          <w:u w:val="single"/>
        </w:rPr>
      </w:pPr>
      <w:r w:rsidRPr="55F54CB5">
        <w:rPr>
          <w:b/>
          <w:bCs/>
          <w:color w:val="000000" w:themeColor="text1"/>
          <w:u w:val="single"/>
        </w:rPr>
        <w:t>Your Bank Details</w:t>
      </w:r>
    </w:p>
    <w:tbl>
      <w:tblPr>
        <w:tblW w:w="0" w:type="auto"/>
        <w:tblLayout w:type="fixed"/>
        <w:tblLook w:val="06A0" w:firstRow="1" w:lastRow="0" w:firstColumn="1" w:lastColumn="0" w:noHBand="1" w:noVBand="1"/>
      </w:tblPr>
      <w:tblGrid>
        <w:gridCol w:w="2160"/>
        <w:gridCol w:w="6840"/>
      </w:tblGrid>
      <w:tr w:rsidR="55F54CB5" w14:paraId="1C02DFCD" w14:textId="77777777" w:rsidTr="3E4CCBED">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38A8B4" w14:textId="4FA9D3BB" w:rsidR="55F54CB5" w:rsidRDefault="2E90034D" w:rsidP="55F54CB5">
            <w:pPr>
              <w:spacing w:after="200" w:line="257" w:lineRule="auto"/>
              <w:rPr>
                <w:color w:val="000000" w:themeColor="text1"/>
              </w:rPr>
            </w:pPr>
            <w:r w:rsidRPr="3E4CCBED">
              <w:rPr>
                <w:color w:val="000000" w:themeColor="text1"/>
              </w:rPr>
              <w:t>Bank:</w:t>
            </w:r>
          </w:p>
        </w:tc>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0B4447" w14:textId="26D07398" w:rsidR="55F54CB5" w:rsidRDefault="55F54CB5" w:rsidP="55F54CB5">
            <w:pPr>
              <w:spacing w:after="200" w:line="257" w:lineRule="auto"/>
              <w:rPr>
                <w:color w:val="000000" w:themeColor="text1"/>
              </w:rPr>
            </w:pPr>
            <w:r w:rsidRPr="55F54CB5">
              <w:rPr>
                <w:color w:val="000000" w:themeColor="text1"/>
              </w:rPr>
              <w:t xml:space="preserve"> </w:t>
            </w:r>
          </w:p>
        </w:tc>
      </w:tr>
      <w:tr w:rsidR="55F54CB5" w14:paraId="66C240D4" w14:textId="77777777" w:rsidTr="3E4CCBED">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0C422" w14:textId="6C66CB5B" w:rsidR="55F54CB5" w:rsidRDefault="55F54CB5" w:rsidP="55F54CB5">
            <w:pPr>
              <w:spacing w:after="200" w:line="257" w:lineRule="auto"/>
              <w:rPr>
                <w:color w:val="000000" w:themeColor="text1"/>
              </w:rPr>
            </w:pPr>
            <w:r w:rsidRPr="55F54CB5">
              <w:rPr>
                <w:color w:val="000000" w:themeColor="text1"/>
              </w:rPr>
              <w:t>Account Name:</w:t>
            </w:r>
          </w:p>
        </w:tc>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4EC87C" w14:textId="2E365F3E" w:rsidR="55F54CB5" w:rsidRDefault="55F54CB5" w:rsidP="55F54CB5">
            <w:pPr>
              <w:spacing w:after="200" w:line="257" w:lineRule="auto"/>
              <w:rPr>
                <w:color w:val="000000" w:themeColor="text1"/>
              </w:rPr>
            </w:pPr>
            <w:r w:rsidRPr="55F54CB5">
              <w:rPr>
                <w:color w:val="000000" w:themeColor="text1"/>
              </w:rPr>
              <w:t xml:space="preserve"> </w:t>
            </w:r>
          </w:p>
        </w:tc>
      </w:tr>
      <w:tr w:rsidR="55F54CB5" w14:paraId="40DAB274" w14:textId="77777777" w:rsidTr="3E4CCBED">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0D7EE3" w14:textId="79763A43" w:rsidR="55F54CB5" w:rsidRDefault="55F54CB5" w:rsidP="55F54CB5">
            <w:pPr>
              <w:spacing w:after="200" w:line="257" w:lineRule="auto"/>
              <w:rPr>
                <w:color w:val="000000" w:themeColor="text1"/>
              </w:rPr>
            </w:pPr>
            <w:r w:rsidRPr="55F54CB5">
              <w:rPr>
                <w:color w:val="000000" w:themeColor="text1"/>
              </w:rPr>
              <w:t>Account Number:</w:t>
            </w:r>
          </w:p>
        </w:tc>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2409F" w14:textId="0E55EF65" w:rsidR="55F54CB5" w:rsidRDefault="55F54CB5" w:rsidP="55F54CB5">
            <w:pPr>
              <w:spacing w:after="200" w:line="257" w:lineRule="auto"/>
              <w:rPr>
                <w:color w:val="000000" w:themeColor="text1"/>
              </w:rPr>
            </w:pPr>
            <w:r w:rsidRPr="55F54CB5">
              <w:rPr>
                <w:color w:val="000000" w:themeColor="text1"/>
              </w:rPr>
              <w:t xml:space="preserve"> </w:t>
            </w:r>
          </w:p>
        </w:tc>
      </w:tr>
      <w:tr w:rsidR="55F54CB5" w14:paraId="0D2B0757" w14:textId="77777777" w:rsidTr="3E4CCBED">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18FC0" w14:textId="6DAF5B41" w:rsidR="55F54CB5" w:rsidRDefault="55F54CB5" w:rsidP="55F54CB5">
            <w:pPr>
              <w:spacing w:after="200" w:line="257" w:lineRule="auto"/>
              <w:rPr>
                <w:color w:val="000000" w:themeColor="text1"/>
              </w:rPr>
            </w:pPr>
            <w:r w:rsidRPr="55F54CB5">
              <w:rPr>
                <w:color w:val="000000" w:themeColor="text1"/>
              </w:rPr>
              <w:t>Sort Code:</w:t>
            </w:r>
          </w:p>
        </w:tc>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4D3E13" w14:textId="4F4192F6" w:rsidR="55F54CB5" w:rsidRDefault="55F54CB5" w:rsidP="55F54CB5">
            <w:pPr>
              <w:spacing w:after="200" w:line="257" w:lineRule="auto"/>
              <w:rPr>
                <w:color w:val="000000" w:themeColor="text1"/>
              </w:rPr>
            </w:pPr>
            <w:r w:rsidRPr="55F54CB5">
              <w:rPr>
                <w:color w:val="000000" w:themeColor="text1"/>
              </w:rPr>
              <w:t xml:space="preserve"> </w:t>
            </w:r>
          </w:p>
        </w:tc>
      </w:tr>
    </w:tbl>
    <w:p w14:paraId="693EDD85" w14:textId="4905A847" w:rsidR="5F111BCC" w:rsidRDefault="5F111BCC" w:rsidP="55F54CB5">
      <w:pPr>
        <w:spacing w:after="200" w:line="276" w:lineRule="auto"/>
        <w:rPr>
          <w:color w:val="000000" w:themeColor="text1"/>
        </w:rPr>
      </w:pPr>
      <w:r w:rsidRPr="55F54CB5">
        <w:rPr>
          <w:color w:val="000000" w:themeColor="text1"/>
        </w:rPr>
        <w:lastRenderedPageBreak/>
        <w:t xml:space="preserve"> </w:t>
      </w:r>
    </w:p>
    <w:p w14:paraId="7985CDD7" w14:textId="5390D09E" w:rsidR="5F111BCC" w:rsidRDefault="5F111BCC" w:rsidP="55F54CB5">
      <w:pPr>
        <w:spacing w:after="200" w:line="276" w:lineRule="auto"/>
        <w:rPr>
          <w:b/>
          <w:bCs/>
          <w:color w:val="000000" w:themeColor="text1"/>
          <w:u w:val="single"/>
        </w:rPr>
      </w:pPr>
      <w:r w:rsidRPr="55F54CB5">
        <w:rPr>
          <w:b/>
          <w:bCs/>
          <w:color w:val="000000" w:themeColor="text1"/>
          <w:u w:val="single"/>
        </w:rPr>
        <w:t>How to Apply</w:t>
      </w:r>
    </w:p>
    <w:p w14:paraId="49129F32" w14:textId="7F4D0EC1" w:rsidR="5F111BCC" w:rsidRDefault="5F111BCC" w:rsidP="55F54CB5">
      <w:pPr>
        <w:spacing w:after="200" w:line="276" w:lineRule="auto"/>
      </w:pPr>
      <w:r w:rsidRPr="55F54CB5">
        <w:rPr>
          <w:color w:val="000000" w:themeColor="text1"/>
        </w:rPr>
        <w:t xml:space="preserve">Completed paper forms to be returned to the black box (marked FDT) under the FDT noticeboard in the Sports Club. Completed electronic forms should be returned to </w:t>
      </w:r>
      <w:hyperlink r:id="rId15">
        <w:r w:rsidRPr="55F54CB5">
          <w:rPr>
            <w:rStyle w:val="Hyperlink"/>
            <w:color w:val="0000FF"/>
          </w:rPr>
          <w:t>grants@fintrydt.org.uk</w:t>
        </w:r>
      </w:hyperlink>
    </w:p>
    <w:p w14:paraId="3F8474B7" w14:textId="6F8EF229" w:rsidR="55F54CB5" w:rsidRPr="004728E5" w:rsidRDefault="5F111BCC" w:rsidP="55F54CB5">
      <w:pPr>
        <w:spacing w:after="200" w:line="276" w:lineRule="auto"/>
        <w:rPr>
          <w:color w:val="000000" w:themeColor="text1"/>
        </w:rPr>
      </w:pPr>
      <w:r w:rsidRPr="55F54CB5">
        <w:rPr>
          <w:color w:val="000000" w:themeColor="text1"/>
        </w:rPr>
        <w:t>We will confirm receipt of your application and provide you with an application reference number within 1-week of receiving your application.</w:t>
      </w:r>
    </w:p>
    <w:p w14:paraId="5DE56126" w14:textId="3D975728" w:rsidR="23A6468E" w:rsidRDefault="23A6468E" w:rsidP="55F54CB5">
      <w:pPr>
        <w:spacing w:after="200" w:line="276" w:lineRule="auto"/>
        <w:rPr>
          <w:b/>
          <w:bCs/>
          <w:color w:val="000000" w:themeColor="text1"/>
          <w:u w:val="single"/>
        </w:rPr>
      </w:pPr>
      <w:r w:rsidRPr="55F54CB5">
        <w:rPr>
          <w:b/>
          <w:bCs/>
          <w:color w:val="000000" w:themeColor="text1"/>
          <w:u w:val="single"/>
        </w:rPr>
        <w:t>Final Checks</w:t>
      </w:r>
    </w:p>
    <w:p w14:paraId="073F85CC" w14:textId="268F13C5" w:rsidR="23A6468E" w:rsidRDefault="23A6468E" w:rsidP="55F54CB5">
      <w:pPr>
        <w:spacing w:beforeAutospacing="1" w:after="200" w:afterAutospacing="1" w:line="276" w:lineRule="auto"/>
        <w:rPr>
          <w:color w:val="000000" w:themeColor="text1"/>
        </w:rPr>
      </w:pPr>
      <w:r w:rsidRPr="55F54CB5">
        <w:rPr>
          <w:b/>
          <w:bCs/>
          <w:color w:val="000000" w:themeColor="text1"/>
        </w:rPr>
        <w:t>PLEASE CHECK THE FOLLOWING BEFORE YOU RETURN YOUR FORM:</w:t>
      </w:r>
    </w:p>
    <w:p w14:paraId="2CCC6504" w14:textId="294EB280" w:rsidR="55F54CB5" w:rsidRDefault="55F54CB5" w:rsidP="55F54CB5">
      <w:pPr>
        <w:spacing w:beforeAutospacing="1" w:after="200" w:afterAutospacing="1" w:line="276" w:lineRule="auto"/>
        <w:rPr>
          <w:color w:val="000000" w:themeColor="text1"/>
        </w:rPr>
      </w:pPr>
    </w:p>
    <w:p w14:paraId="58AA4C1E" w14:textId="1B51E87F" w:rsidR="23A6468E" w:rsidRDefault="23A6468E" w:rsidP="6F0789F5">
      <w:pPr>
        <w:pStyle w:val="ListParagraph"/>
        <w:numPr>
          <w:ilvl w:val="0"/>
          <w:numId w:val="1"/>
        </w:numPr>
        <w:spacing w:beforeAutospacing="1" w:after="200" w:afterAutospacing="1" w:line="276" w:lineRule="auto"/>
        <w:rPr>
          <w:color w:val="000000" w:themeColor="text1"/>
        </w:rPr>
      </w:pPr>
      <w:r w:rsidRPr="6F0789F5">
        <w:rPr>
          <w:b/>
          <w:bCs/>
          <w:color w:val="000000" w:themeColor="text1"/>
        </w:rPr>
        <w:t>Have you attached a quote(s)</w:t>
      </w:r>
      <w:r w:rsidR="4BE52031" w:rsidRPr="6F0789F5">
        <w:rPr>
          <w:b/>
          <w:bCs/>
          <w:color w:val="000000" w:themeColor="text1"/>
        </w:rPr>
        <w:t xml:space="preserve"> / quote and statement on your current energy system</w:t>
      </w:r>
      <w:r w:rsidRPr="6F0789F5">
        <w:rPr>
          <w:b/>
          <w:bCs/>
          <w:color w:val="000000" w:themeColor="text1"/>
        </w:rPr>
        <w:t>?</w:t>
      </w:r>
    </w:p>
    <w:p w14:paraId="0E7541C4" w14:textId="568A2BDA" w:rsidR="23A6468E" w:rsidRDefault="23A6468E" w:rsidP="55F54CB5">
      <w:pPr>
        <w:pStyle w:val="ListParagraph"/>
        <w:numPr>
          <w:ilvl w:val="0"/>
          <w:numId w:val="1"/>
        </w:numPr>
        <w:spacing w:beforeAutospacing="1" w:after="200" w:afterAutospacing="1" w:line="276" w:lineRule="auto"/>
        <w:rPr>
          <w:color w:val="000000" w:themeColor="text1"/>
        </w:rPr>
      </w:pPr>
      <w:r w:rsidRPr="55F54CB5">
        <w:rPr>
          <w:b/>
          <w:bCs/>
          <w:color w:val="000000" w:themeColor="text1"/>
        </w:rPr>
        <w:t>Do you / your supplier have capacity to undertake the above work within the next 6-months?</w:t>
      </w:r>
    </w:p>
    <w:p w14:paraId="012B9F0C" w14:textId="032CB602" w:rsidR="23A6468E" w:rsidRDefault="23A6468E" w:rsidP="55F54CB5">
      <w:pPr>
        <w:pStyle w:val="ListParagraph"/>
        <w:numPr>
          <w:ilvl w:val="0"/>
          <w:numId w:val="1"/>
        </w:numPr>
        <w:spacing w:beforeAutospacing="1" w:after="200" w:afterAutospacing="1" w:line="276" w:lineRule="auto"/>
        <w:rPr>
          <w:color w:val="000000" w:themeColor="text1"/>
        </w:rPr>
      </w:pPr>
      <w:r w:rsidRPr="55F54CB5">
        <w:rPr>
          <w:b/>
          <w:bCs/>
          <w:color w:val="000000" w:themeColor="text1"/>
        </w:rPr>
        <w:t xml:space="preserve">Have you carefully read all the grant conditions above and agree to abide by them? </w:t>
      </w:r>
    </w:p>
    <w:p w14:paraId="176B1BE6" w14:textId="77FD69DA" w:rsidR="55F54CB5" w:rsidRPr="004728E5" w:rsidRDefault="23A6468E" w:rsidP="004728E5">
      <w:pPr>
        <w:spacing w:beforeAutospacing="1" w:after="200" w:afterAutospacing="1" w:line="276" w:lineRule="auto"/>
        <w:ind w:left="720"/>
        <w:rPr>
          <w:color w:val="FF0000"/>
        </w:rPr>
      </w:pPr>
      <w:r w:rsidRPr="55F54CB5">
        <w:rPr>
          <w:b/>
          <w:bCs/>
          <w:color w:val="FF0000"/>
        </w:rPr>
        <w:t>Please note that failure to comply with the above conditions may result in you being asked to repay the grant to the FDT and exclude you from any future FDT grant schemes.</w:t>
      </w:r>
    </w:p>
    <w:p w14:paraId="1458351B" w14:textId="350BD05E" w:rsidR="23A6468E" w:rsidRDefault="23A6468E" w:rsidP="55F54CB5">
      <w:pPr>
        <w:spacing w:beforeAutospacing="1" w:after="200" w:afterAutospacing="1" w:line="276" w:lineRule="auto"/>
        <w:rPr>
          <w:color w:val="000000" w:themeColor="text1"/>
        </w:rPr>
      </w:pPr>
      <w:r w:rsidRPr="55F54CB5">
        <w:rPr>
          <w:color w:val="000000" w:themeColor="text1"/>
        </w:rPr>
        <w:t xml:space="preserve">Signed by Applicant: </w:t>
      </w:r>
      <w:r w:rsidRPr="55F54CB5">
        <w:rPr>
          <w:color w:val="000000" w:themeColor="text1"/>
          <w:u w:val="single"/>
        </w:rPr>
        <w:t xml:space="preserve">                                                                                       </w:t>
      </w:r>
    </w:p>
    <w:p w14:paraId="53375B9C" w14:textId="131B77A4" w:rsidR="55F54CB5" w:rsidRDefault="55F54CB5" w:rsidP="55F54CB5">
      <w:pPr>
        <w:spacing w:beforeAutospacing="1" w:after="200" w:afterAutospacing="1" w:line="276" w:lineRule="auto"/>
        <w:rPr>
          <w:color w:val="000000" w:themeColor="text1"/>
        </w:rPr>
      </w:pPr>
    </w:p>
    <w:p w14:paraId="5D3065C7" w14:textId="34A3BA10" w:rsidR="23A6468E" w:rsidRDefault="23A6468E" w:rsidP="55F54CB5">
      <w:pPr>
        <w:spacing w:beforeAutospacing="1" w:after="200" w:afterAutospacing="1" w:line="276" w:lineRule="auto"/>
        <w:rPr>
          <w:color w:val="000000" w:themeColor="text1"/>
        </w:rPr>
      </w:pPr>
      <w:r w:rsidRPr="55F54CB5">
        <w:rPr>
          <w:color w:val="000000" w:themeColor="text1"/>
        </w:rPr>
        <w:t xml:space="preserve">Print Name: </w:t>
      </w:r>
      <w:r w:rsidRPr="55F54CB5">
        <w:rPr>
          <w:color w:val="000000" w:themeColor="text1"/>
          <w:u w:val="single"/>
        </w:rPr>
        <w:t xml:space="preserve">                                                                                                      </w:t>
      </w:r>
    </w:p>
    <w:p w14:paraId="09D28DC2" w14:textId="5243C6A0" w:rsidR="55F54CB5" w:rsidRDefault="55F54CB5" w:rsidP="55F54CB5">
      <w:pPr>
        <w:spacing w:beforeAutospacing="1" w:after="200" w:afterAutospacing="1" w:line="276" w:lineRule="auto"/>
        <w:rPr>
          <w:color w:val="000000" w:themeColor="text1"/>
        </w:rPr>
      </w:pPr>
    </w:p>
    <w:p w14:paraId="5DBB3168" w14:textId="6F7151EB" w:rsidR="23A6468E" w:rsidRDefault="23A6468E" w:rsidP="55F54CB5">
      <w:pPr>
        <w:spacing w:beforeAutospacing="1" w:after="200" w:afterAutospacing="1" w:line="276" w:lineRule="auto"/>
        <w:rPr>
          <w:color w:val="000000" w:themeColor="text1"/>
        </w:rPr>
      </w:pPr>
      <w:r w:rsidRPr="55F54CB5">
        <w:rPr>
          <w:color w:val="000000" w:themeColor="text1"/>
        </w:rPr>
        <w:t xml:space="preserve">Date: </w:t>
      </w:r>
      <w:r w:rsidRPr="55F54CB5">
        <w:rPr>
          <w:color w:val="000000" w:themeColor="text1"/>
          <w:u w:val="single"/>
        </w:rPr>
        <w:t xml:space="preserve">                                                              </w:t>
      </w:r>
    </w:p>
    <w:p w14:paraId="1E63D693" w14:textId="6E63D7AB" w:rsidR="55F54CB5" w:rsidRDefault="55F54CB5" w:rsidP="55F54CB5">
      <w:pPr>
        <w:spacing w:after="200" w:line="276" w:lineRule="auto"/>
        <w:rPr>
          <w:color w:val="000000" w:themeColor="text1"/>
        </w:rPr>
      </w:pPr>
    </w:p>
    <w:p w14:paraId="7BBDB812" w14:textId="5BDE301F" w:rsidR="55F54CB5" w:rsidRDefault="71C7BC39" w:rsidP="008D7B8D">
      <w:pPr>
        <w:spacing w:after="200" w:line="276" w:lineRule="auto"/>
      </w:pPr>
      <w:r w:rsidRPr="55F54CB5">
        <w:rPr>
          <w:color w:val="000000" w:themeColor="text1"/>
        </w:rPr>
        <w:t xml:space="preserve">If you have questions at any stage of the application process, please contact us: </w:t>
      </w:r>
      <w:hyperlink r:id="rId16">
        <w:r w:rsidRPr="55F54CB5">
          <w:rPr>
            <w:rStyle w:val="Hyperlink"/>
            <w:color w:val="0000FF"/>
          </w:rPr>
          <w:t>grants@fintrydt.org.uk</w:t>
        </w:r>
      </w:hyperlink>
      <w:r w:rsidR="1CB77FE3" w:rsidRPr="55F54CB5">
        <w:t xml:space="preserve">                                                                                                                                                                      </w:t>
      </w:r>
    </w:p>
    <w:sectPr w:rsidR="55F54CB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6562"/>
    <w:multiLevelType w:val="hybridMultilevel"/>
    <w:tmpl w:val="4100086A"/>
    <w:lvl w:ilvl="0" w:tplc="1DBAE300">
      <w:start w:val="1"/>
      <w:numFmt w:val="decimal"/>
      <w:lvlText w:val="%1."/>
      <w:lvlJc w:val="left"/>
      <w:pPr>
        <w:ind w:left="720" w:hanging="360"/>
      </w:pPr>
    </w:lvl>
    <w:lvl w:ilvl="1" w:tplc="2356E54A">
      <w:start w:val="1"/>
      <w:numFmt w:val="lowerLetter"/>
      <w:lvlText w:val="%2."/>
      <w:lvlJc w:val="left"/>
      <w:pPr>
        <w:ind w:left="1440" w:hanging="360"/>
      </w:pPr>
    </w:lvl>
    <w:lvl w:ilvl="2" w:tplc="C53C1A8E">
      <w:start w:val="1"/>
      <w:numFmt w:val="lowerRoman"/>
      <w:lvlText w:val="%3."/>
      <w:lvlJc w:val="right"/>
      <w:pPr>
        <w:ind w:left="2160" w:hanging="180"/>
      </w:pPr>
    </w:lvl>
    <w:lvl w:ilvl="3" w:tplc="27F8C758">
      <w:start w:val="1"/>
      <w:numFmt w:val="decimal"/>
      <w:lvlText w:val="%4."/>
      <w:lvlJc w:val="left"/>
      <w:pPr>
        <w:ind w:left="2880" w:hanging="360"/>
      </w:pPr>
    </w:lvl>
    <w:lvl w:ilvl="4" w:tplc="02BC3650">
      <w:start w:val="1"/>
      <w:numFmt w:val="lowerLetter"/>
      <w:lvlText w:val="%5."/>
      <w:lvlJc w:val="left"/>
      <w:pPr>
        <w:ind w:left="3600" w:hanging="360"/>
      </w:pPr>
    </w:lvl>
    <w:lvl w:ilvl="5" w:tplc="10840C4A">
      <w:start w:val="1"/>
      <w:numFmt w:val="lowerRoman"/>
      <w:lvlText w:val="%6."/>
      <w:lvlJc w:val="right"/>
      <w:pPr>
        <w:ind w:left="4320" w:hanging="180"/>
      </w:pPr>
    </w:lvl>
    <w:lvl w:ilvl="6" w:tplc="D228DC40">
      <w:start w:val="1"/>
      <w:numFmt w:val="decimal"/>
      <w:lvlText w:val="%7."/>
      <w:lvlJc w:val="left"/>
      <w:pPr>
        <w:ind w:left="5040" w:hanging="360"/>
      </w:pPr>
    </w:lvl>
    <w:lvl w:ilvl="7" w:tplc="3BB05C9E">
      <w:start w:val="1"/>
      <w:numFmt w:val="lowerLetter"/>
      <w:lvlText w:val="%8."/>
      <w:lvlJc w:val="left"/>
      <w:pPr>
        <w:ind w:left="5760" w:hanging="360"/>
      </w:pPr>
    </w:lvl>
    <w:lvl w:ilvl="8" w:tplc="881ACB0C">
      <w:start w:val="1"/>
      <w:numFmt w:val="lowerRoman"/>
      <w:lvlText w:val="%9."/>
      <w:lvlJc w:val="right"/>
      <w:pPr>
        <w:ind w:left="6480" w:hanging="180"/>
      </w:pPr>
    </w:lvl>
  </w:abstractNum>
  <w:abstractNum w:abstractNumId="1" w15:restartNumberingAfterBreak="0">
    <w:nsid w:val="2A47DA49"/>
    <w:multiLevelType w:val="hybridMultilevel"/>
    <w:tmpl w:val="01D6DC64"/>
    <w:lvl w:ilvl="0" w:tplc="699269D8">
      <w:start w:val="6"/>
      <w:numFmt w:val="decimal"/>
      <w:lvlText w:val="%1."/>
      <w:lvlJc w:val="left"/>
      <w:pPr>
        <w:ind w:left="720" w:hanging="360"/>
      </w:pPr>
    </w:lvl>
    <w:lvl w:ilvl="1" w:tplc="10667C30">
      <w:start w:val="1"/>
      <w:numFmt w:val="lowerLetter"/>
      <w:lvlText w:val="%2."/>
      <w:lvlJc w:val="left"/>
      <w:pPr>
        <w:ind w:left="1440" w:hanging="360"/>
      </w:pPr>
    </w:lvl>
    <w:lvl w:ilvl="2" w:tplc="9AE246B4">
      <w:start w:val="1"/>
      <w:numFmt w:val="lowerRoman"/>
      <w:lvlText w:val="%3."/>
      <w:lvlJc w:val="right"/>
      <w:pPr>
        <w:ind w:left="2160" w:hanging="180"/>
      </w:pPr>
    </w:lvl>
    <w:lvl w:ilvl="3" w:tplc="BE0C8060">
      <w:start w:val="1"/>
      <w:numFmt w:val="decimal"/>
      <w:lvlText w:val="%4."/>
      <w:lvlJc w:val="left"/>
      <w:pPr>
        <w:ind w:left="2880" w:hanging="360"/>
      </w:pPr>
    </w:lvl>
    <w:lvl w:ilvl="4" w:tplc="57B66F66">
      <w:start w:val="1"/>
      <w:numFmt w:val="lowerLetter"/>
      <w:lvlText w:val="%5."/>
      <w:lvlJc w:val="left"/>
      <w:pPr>
        <w:ind w:left="3600" w:hanging="360"/>
      </w:pPr>
    </w:lvl>
    <w:lvl w:ilvl="5" w:tplc="0C98A532">
      <w:start w:val="1"/>
      <w:numFmt w:val="lowerRoman"/>
      <w:lvlText w:val="%6."/>
      <w:lvlJc w:val="right"/>
      <w:pPr>
        <w:ind w:left="4320" w:hanging="180"/>
      </w:pPr>
    </w:lvl>
    <w:lvl w:ilvl="6" w:tplc="F892AB98">
      <w:start w:val="1"/>
      <w:numFmt w:val="decimal"/>
      <w:lvlText w:val="%7."/>
      <w:lvlJc w:val="left"/>
      <w:pPr>
        <w:ind w:left="5040" w:hanging="360"/>
      </w:pPr>
    </w:lvl>
    <w:lvl w:ilvl="7" w:tplc="6160F8D2">
      <w:start w:val="1"/>
      <w:numFmt w:val="lowerLetter"/>
      <w:lvlText w:val="%8."/>
      <w:lvlJc w:val="left"/>
      <w:pPr>
        <w:ind w:left="5760" w:hanging="360"/>
      </w:pPr>
    </w:lvl>
    <w:lvl w:ilvl="8" w:tplc="4D205BFC">
      <w:start w:val="1"/>
      <w:numFmt w:val="lowerRoman"/>
      <w:lvlText w:val="%9."/>
      <w:lvlJc w:val="right"/>
      <w:pPr>
        <w:ind w:left="6480" w:hanging="180"/>
      </w:pPr>
    </w:lvl>
  </w:abstractNum>
  <w:abstractNum w:abstractNumId="2" w15:restartNumberingAfterBreak="0">
    <w:nsid w:val="331F393E"/>
    <w:multiLevelType w:val="hybridMultilevel"/>
    <w:tmpl w:val="ECBECB84"/>
    <w:lvl w:ilvl="0" w:tplc="FE62A3A0">
      <w:start w:val="1"/>
      <w:numFmt w:val="decimal"/>
      <w:lvlText w:val="%1."/>
      <w:lvlJc w:val="left"/>
      <w:pPr>
        <w:ind w:left="720" w:hanging="360"/>
      </w:pPr>
    </w:lvl>
    <w:lvl w:ilvl="1" w:tplc="D208041A">
      <w:start w:val="1"/>
      <w:numFmt w:val="lowerLetter"/>
      <w:lvlText w:val="%2."/>
      <w:lvlJc w:val="left"/>
      <w:pPr>
        <w:ind w:left="1440" w:hanging="360"/>
      </w:pPr>
    </w:lvl>
    <w:lvl w:ilvl="2" w:tplc="C5C0E7EA">
      <w:start w:val="1"/>
      <w:numFmt w:val="lowerRoman"/>
      <w:lvlText w:val="%3."/>
      <w:lvlJc w:val="right"/>
      <w:pPr>
        <w:ind w:left="2160" w:hanging="180"/>
      </w:pPr>
    </w:lvl>
    <w:lvl w:ilvl="3" w:tplc="9A58CD8E">
      <w:start w:val="1"/>
      <w:numFmt w:val="decimal"/>
      <w:lvlText w:val="%4."/>
      <w:lvlJc w:val="left"/>
      <w:pPr>
        <w:ind w:left="2880" w:hanging="360"/>
      </w:pPr>
    </w:lvl>
    <w:lvl w:ilvl="4" w:tplc="39142BB6">
      <w:start w:val="1"/>
      <w:numFmt w:val="lowerLetter"/>
      <w:lvlText w:val="%5."/>
      <w:lvlJc w:val="left"/>
      <w:pPr>
        <w:ind w:left="3600" w:hanging="360"/>
      </w:pPr>
    </w:lvl>
    <w:lvl w:ilvl="5" w:tplc="4252A0E4">
      <w:start w:val="1"/>
      <w:numFmt w:val="lowerRoman"/>
      <w:lvlText w:val="%6."/>
      <w:lvlJc w:val="right"/>
      <w:pPr>
        <w:ind w:left="4320" w:hanging="180"/>
      </w:pPr>
    </w:lvl>
    <w:lvl w:ilvl="6" w:tplc="BAC46BD2">
      <w:start w:val="1"/>
      <w:numFmt w:val="decimal"/>
      <w:lvlText w:val="%7."/>
      <w:lvlJc w:val="left"/>
      <w:pPr>
        <w:ind w:left="5040" w:hanging="360"/>
      </w:pPr>
    </w:lvl>
    <w:lvl w:ilvl="7" w:tplc="D2ACBF70">
      <w:start w:val="1"/>
      <w:numFmt w:val="lowerLetter"/>
      <w:lvlText w:val="%8."/>
      <w:lvlJc w:val="left"/>
      <w:pPr>
        <w:ind w:left="5760" w:hanging="360"/>
      </w:pPr>
    </w:lvl>
    <w:lvl w:ilvl="8" w:tplc="A64646A0">
      <w:start w:val="1"/>
      <w:numFmt w:val="lowerRoman"/>
      <w:lvlText w:val="%9."/>
      <w:lvlJc w:val="right"/>
      <w:pPr>
        <w:ind w:left="6480" w:hanging="180"/>
      </w:pPr>
    </w:lvl>
  </w:abstractNum>
  <w:abstractNum w:abstractNumId="3" w15:restartNumberingAfterBreak="0">
    <w:nsid w:val="46D3249D"/>
    <w:multiLevelType w:val="hybridMultilevel"/>
    <w:tmpl w:val="6E82D68C"/>
    <w:lvl w:ilvl="0" w:tplc="5A42082E">
      <w:start w:val="1"/>
      <w:numFmt w:val="bullet"/>
      <w:lvlText w:val=""/>
      <w:lvlJc w:val="left"/>
      <w:pPr>
        <w:ind w:left="720" w:hanging="360"/>
      </w:pPr>
      <w:rPr>
        <w:rFonts w:ascii="Wingdings" w:hAnsi="Wingdings" w:hint="default"/>
      </w:rPr>
    </w:lvl>
    <w:lvl w:ilvl="1" w:tplc="2E3E744A">
      <w:start w:val="1"/>
      <w:numFmt w:val="bullet"/>
      <w:lvlText w:val="o"/>
      <w:lvlJc w:val="left"/>
      <w:pPr>
        <w:ind w:left="1440" w:hanging="360"/>
      </w:pPr>
      <w:rPr>
        <w:rFonts w:ascii="Courier New" w:hAnsi="Courier New" w:hint="default"/>
      </w:rPr>
    </w:lvl>
    <w:lvl w:ilvl="2" w:tplc="D4264060">
      <w:start w:val="1"/>
      <w:numFmt w:val="bullet"/>
      <w:lvlText w:val=""/>
      <w:lvlJc w:val="left"/>
      <w:pPr>
        <w:ind w:left="2160" w:hanging="360"/>
      </w:pPr>
      <w:rPr>
        <w:rFonts w:ascii="Wingdings" w:hAnsi="Wingdings" w:hint="default"/>
      </w:rPr>
    </w:lvl>
    <w:lvl w:ilvl="3" w:tplc="EE62C8A0">
      <w:start w:val="1"/>
      <w:numFmt w:val="bullet"/>
      <w:lvlText w:val=""/>
      <w:lvlJc w:val="left"/>
      <w:pPr>
        <w:ind w:left="2880" w:hanging="360"/>
      </w:pPr>
      <w:rPr>
        <w:rFonts w:ascii="Symbol" w:hAnsi="Symbol" w:hint="default"/>
      </w:rPr>
    </w:lvl>
    <w:lvl w:ilvl="4" w:tplc="3CC0167E">
      <w:start w:val="1"/>
      <w:numFmt w:val="bullet"/>
      <w:lvlText w:val="o"/>
      <w:lvlJc w:val="left"/>
      <w:pPr>
        <w:ind w:left="3600" w:hanging="360"/>
      </w:pPr>
      <w:rPr>
        <w:rFonts w:ascii="Courier New" w:hAnsi="Courier New" w:hint="default"/>
      </w:rPr>
    </w:lvl>
    <w:lvl w:ilvl="5" w:tplc="395260BE">
      <w:start w:val="1"/>
      <w:numFmt w:val="bullet"/>
      <w:lvlText w:val=""/>
      <w:lvlJc w:val="left"/>
      <w:pPr>
        <w:ind w:left="4320" w:hanging="360"/>
      </w:pPr>
      <w:rPr>
        <w:rFonts w:ascii="Wingdings" w:hAnsi="Wingdings" w:hint="default"/>
      </w:rPr>
    </w:lvl>
    <w:lvl w:ilvl="6" w:tplc="B8367668">
      <w:start w:val="1"/>
      <w:numFmt w:val="bullet"/>
      <w:lvlText w:val=""/>
      <w:lvlJc w:val="left"/>
      <w:pPr>
        <w:ind w:left="5040" w:hanging="360"/>
      </w:pPr>
      <w:rPr>
        <w:rFonts w:ascii="Symbol" w:hAnsi="Symbol" w:hint="default"/>
      </w:rPr>
    </w:lvl>
    <w:lvl w:ilvl="7" w:tplc="0CB8464E">
      <w:start w:val="1"/>
      <w:numFmt w:val="bullet"/>
      <w:lvlText w:val="o"/>
      <w:lvlJc w:val="left"/>
      <w:pPr>
        <w:ind w:left="5760" w:hanging="360"/>
      </w:pPr>
      <w:rPr>
        <w:rFonts w:ascii="Courier New" w:hAnsi="Courier New" w:hint="default"/>
      </w:rPr>
    </w:lvl>
    <w:lvl w:ilvl="8" w:tplc="7E4C899C">
      <w:start w:val="1"/>
      <w:numFmt w:val="bullet"/>
      <w:lvlText w:val=""/>
      <w:lvlJc w:val="left"/>
      <w:pPr>
        <w:ind w:left="6480" w:hanging="360"/>
      </w:pPr>
      <w:rPr>
        <w:rFonts w:ascii="Wingdings" w:hAnsi="Wingdings" w:hint="default"/>
      </w:rPr>
    </w:lvl>
  </w:abstractNum>
  <w:abstractNum w:abstractNumId="4" w15:restartNumberingAfterBreak="0">
    <w:nsid w:val="4B069579"/>
    <w:multiLevelType w:val="hybridMultilevel"/>
    <w:tmpl w:val="8EF8320C"/>
    <w:lvl w:ilvl="0" w:tplc="7D72DFEC">
      <w:start w:val="1"/>
      <w:numFmt w:val="bullet"/>
      <w:lvlText w:val="□"/>
      <w:lvlJc w:val="left"/>
      <w:pPr>
        <w:ind w:left="720" w:hanging="360"/>
      </w:pPr>
      <w:rPr>
        <w:rFonts w:ascii="Courier New" w:hAnsi="Courier New" w:hint="default"/>
      </w:rPr>
    </w:lvl>
    <w:lvl w:ilvl="1" w:tplc="1AB4BF84">
      <w:start w:val="1"/>
      <w:numFmt w:val="bullet"/>
      <w:lvlText w:val="o"/>
      <w:lvlJc w:val="left"/>
      <w:pPr>
        <w:ind w:left="1440" w:hanging="360"/>
      </w:pPr>
      <w:rPr>
        <w:rFonts w:ascii="Courier New" w:hAnsi="Courier New" w:hint="default"/>
      </w:rPr>
    </w:lvl>
    <w:lvl w:ilvl="2" w:tplc="C9986312">
      <w:start w:val="1"/>
      <w:numFmt w:val="bullet"/>
      <w:lvlText w:val=""/>
      <w:lvlJc w:val="left"/>
      <w:pPr>
        <w:ind w:left="2160" w:hanging="360"/>
      </w:pPr>
      <w:rPr>
        <w:rFonts w:ascii="Wingdings" w:hAnsi="Wingdings" w:hint="default"/>
      </w:rPr>
    </w:lvl>
    <w:lvl w:ilvl="3" w:tplc="0762A9AE">
      <w:start w:val="1"/>
      <w:numFmt w:val="bullet"/>
      <w:lvlText w:val=""/>
      <w:lvlJc w:val="left"/>
      <w:pPr>
        <w:ind w:left="2880" w:hanging="360"/>
      </w:pPr>
      <w:rPr>
        <w:rFonts w:ascii="Symbol" w:hAnsi="Symbol" w:hint="default"/>
      </w:rPr>
    </w:lvl>
    <w:lvl w:ilvl="4" w:tplc="269802CE">
      <w:start w:val="1"/>
      <w:numFmt w:val="bullet"/>
      <w:lvlText w:val="o"/>
      <w:lvlJc w:val="left"/>
      <w:pPr>
        <w:ind w:left="3600" w:hanging="360"/>
      </w:pPr>
      <w:rPr>
        <w:rFonts w:ascii="Courier New" w:hAnsi="Courier New" w:hint="default"/>
      </w:rPr>
    </w:lvl>
    <w:lvl w:ilvl="5" w:tplc="D3FAD8B0">
      <w:start w:val="1"/>
      <w:numFmt w:val="bullet"/>
      <w:lvlText w:val=""/>
      <w:lvlJc w:val="left"/>
      <w:pPr>
        <w:ind w:left="4320" w:hanging="360"/>
      </w:pPr>
      <w:rPr>
        <w:rFonts w:ascii="Wingdings" w:hAnsi="Wingdings" w:hint="default"/>
      </w:rPr>
    </w:lvl>
    <w:lvl w:ilvl="6" w:tplc="6CB84ED8">
      <w:start w:val="1"/>
      <w:numFmt w:val="bullet"/>
      <w:lvlText w:val=""/>
      <w:lvlJc w:val="left"/>
      <w:pPr>
        <w:ind w:left="5040" w:hanging="360"/>
      </w:pPr>
      <w:rPr>
        <w:rFonts w:ascii="Symbol" w:hAnsi="Symbol" w:hint="default"/>
      </w:rPr>
    </w:lvl>
    <w:lvl w:ilvl="7" w:tplc="3FFE4FDA">
      <w:start w:val="1"/>
      <w:numFmt w:val="bullet"/>
      <w:lvlText w:val="o"/>
      <w:lvlJc w:val="left"/>
      <w:pPr>
        <w:ind w:left="5760" w:hanging="360"/>
      </w:pPr>
      <w:rPr>
        <w:rFonts w:ascii="Courier New" w:hAnsi="Courier New" w:hint="default"/>
      </w:rPr>
    </w:lvl>
    <w:lvl w:ilvl="8" w:tplc="AE56AF3E">
      <w:start w:val="1"/>
      <w:numFmt w:val="bullet"/>
      <w:lvlText w:val=""/>
      <w:lvlJc w:val="left"/>
      <w:pPr>
        <w:ind w:left="6480" w:hanging="360"/>
      </w:pPr>
      <w:rPr>
        <w:rFonts w:ascii="Wingdings" w:hAnsi="Wingdings" w:hint="default"/>
      </w:rPr>
    </w:lvl>
  </w:abstractNum>
  <w:abstractNum w:abstractNumId="5" w15:restartNumberingAfterBreak="0">
    <w:nsid w:val="525BE50A"/>
    <w:multiLevelType w:val="hybridMultilevel"/>
    <w:tmpl w:val="BD5E64F6"/>
    <w:lvl w:ilvl="0" w:tplc="CEF8A1C8">
      <w:start w:val="7"/>
      <w:numFmt w:val="decimal"/>
      <w:lvlText w:val="%1."/>
      <w:lvlJc w:val="left"/>
      <w:pPr>
        <w:ind w:left="720" w:hanging="360"/>
      </w:pPr>
    </w:lvl>
    <w:lvl w:ilvl="1" w:tplc="1B8296C2">
      <w:start w:val="1"/>
      <w:numFmt w:val="lowerLetter"/>
      <w:lvlText w:val="%2."/>
      <w:lvlJc w:val="left"/>
      <w:pPr>
        <w:ind w:left="1440" w:hanging="360"/>
      </w:pPr>
    </w:lvl>
    <w:lvl w:ilvl="2" w:tplc="3772629C">
      <w:start w:val="1"/>
      <w:numFmt w:val="lowerRoman"/>
      <w:lvlText w:val="%3."/>
      <w:lvlJc w:val="right"/>
      <w:pPr>
        <w:ind w:left="2160" w:hanging="180"/>
      </w:pPr>
    </w:lvl>
    <w:lvl w:ilvl="3" w:tplc="92B2419A">
      <w:start w:val="1"/>
      <w:numFmt w:val="decimal"/>
      <w:lvlText w:val="%4."/>
      <w:lvlJc w:val="left"/>
      <w:pPr>
        <w:ind w:left="2880" w:hanging="360"/>
      </w:pPr>
    </w:lvl>
    <w:lvl w:ilvl="4" w:tplc="137A7154">
      <w:start w:val="1"/>
      <w:numFmt w:val="lowerLetter"/>
      <w:lvlText w:val="%5."/>
      <w:lvlJc w:val="left"/>
      <w:pPr>
        <w:ind w:left="3600" w:hanging="360"/>
      </w:pPr>
    </w:lvl>
    <w:lvl w:ilvl="5" w:tplc="1B90C67A">
      <w:start w:val="1"/>
      <w:numFmt w:val="lowerRoman"/>
      <w:lvlText w:val="%6."/>
      <w:lvlJc w:val="right"/>
      <w:pPr>
        <w:ind w:left="4320" w:hanging="180"/>
      </w:pPr>
    </w:lvl>
    <w:lvl w:ilvl="6" w:tplc="DD64D412">
      <w:start w:val="1"/>
      <w:numFmt w:val="decimal"/>
      <w:lvlText w:val="%7."/>
      <w:lvlJc w:val="left"/>
      <w:pPr>
        <w:ind w:left="5040" w:hanging="360"/>
      </w:pPr>
    </w:lvl>
    <w:lvl w:ilvl="7" w:tplc="5DE826E2">
      <w:start w:val="1"/>
      <w:numFmt w:val="lowerLetter"/>
      <w:lvlText w:val="%8."/>
      <w:lvlJc w:val="left"/>
      <w:pPr>
        <w:ind w:left="5760" w:hanging="360"/>
      </w:pPr>
    </w:lvl>
    <w:lvl w:ilvl="8" w:tplc="007620DE">
      <w:start w:val="1"/>
      <w:numFmt w:val="lowerRoman"/>
      <w:lvlText w:val="%9."/>
      <w:lvlJc w:val="right"/>
      <w:pPr>
        <w:ind w:left="6480" w:hanging="180"/>
      </w:pPr>
    </w:lvl>
  </w:abstractNum>
  <w:abstractNum w:abstractNumId="6" w15:restartNumberingAfterBreak="0">
    <w:nsid w:val="5ECD0806"/>
    <w:multiLevelType w:val="hybridMultilevel"/>
    <w:tmpl w:val="1F7E82D0"/>
    <w:lvl w:ilvl="0" w:tplc="D7625F2A">
      <w:start w:val="7"/>
      <w:numFmt w:val="decimal"/>
      <w:lvlText w:val="%1."/>
      <w:lvlJc w:val="left"/>
      <w:pPr>
        <w:ind w:left="720" w:hanging="360"/>
      </w:pPr>
    </w:lvl>
    <w:lvl w:ilvl="1" w:tplc="45ECFB6E">
      <w:start w:val="1"/>
      <w:numFmt w:val="lowerLetter"/>
      <w:lvlText w:val="%2."/>
      <w:lvlJc w:val="left"/>
      <w:pPr>
        <w:ind w:left="1440" w:hanging="360"/>
      </w:pPr>
    </w:lvl>
    <w:lvl w:ilvl="2" w:tplc="5CBC1CEE">
      <w:start w:val="1"/>
      <w:numFmt w:val="lowerRoman"/>
      <w:lvlText w:val="%3."/>
      <w:lvlJc w:val="right"/>
      <w:pPr>
        <w:ind w:left="2160" w:hanging="180"/>
      </w:pPr>
    </w:lvl>
    <w:lvl w:ilvl="3" w:tplc="39E0AD76">
      <w:start w:val="1"/>
      <w:numFmt w:val="decimal"/>
      <w:lvlText w:val="%4."/>
      <w:lvlJc w:val="left"/>
      <w:pPr>
        <w:ind w:left="2880" w:hanging="360"/>
      </w:pPr>
    </w:lvl>
    <w:lvl w:ilvl="4" w:tplc="135CF5F6">
      <w:start w:val="1"/>
      <w:numFmt w:val="lowerLetter"/>
      <w:lvlText w:val="%5."/>
      <w:lvlJc w:val="left"/>
      <w:pPr>
        <w:ind w:left="3600" w:hanging="360"/>
      </w:pPr>
    </w:lvl>
    <w:lvl w:ilvl="5" w:tplc="7542F0E6">
      <w:start w:val="1"/>
      <w:numFmt w:val="lowerRoman"/>
      <w:lvlText w:val="%6."/>
      <w:lvlJc w:val="right"/>
      <w:pPr>
        <w:ind w:left="4320" w:hanging="180"/>
      </w:pPr>
    </w:lvl>
    <w:lvl w:ilvl="6" w:tplc="39D03B94">
      <w:start w:val="1"/>
      <w:numFmt w:val="decimal"/>
      <w:lvlText w:val="%7."/>
      <w:lvlJc w:val="left"/>
      <w:pPr>
        <w:ind w:left="5040" w:hanging="360"/>
      </w:pPr>
    </w:lvl>
    <w:lvl w:ilvl="7" w:tplc="FE56B070">
      <w:start w:val="1"/>
      <w:numFmt w:val="lowerLetter"/>
      <w:lvlText w:val="%8."/>
      <w:lvlJc w:val="left"/>
      <w:pPr>
        <w:ind w:left="5760" w:hanging="360"/>
      </w:pPr>
    </w:lvl>
    <w:lvl w:ilvl="8" w:tplc="2674B538">
      <w:start w:val="1"/>
      <w:numFmt w:val="lowerRoman"/>
      <w:lvlText w:val="%9."/>
      <w:lvlJc w:val="right"/>
      <w:pPr>
        <w:ind w:left="6480" w:hanging="180"/>
      </w:pPr>
    </w:lvl>
  </w:abstractNum>
  <w:abstractNum w:abstractNumId="7" w15:restartNumberingAfterBreak="0">
    <w:nsid w:val="6741B75F"/>
    <w:multiLevelType w:val="hybridMultilevel"/>
    <w:tmpl w:val="7EAE74B4"/>
    <w:lvl w:ilvl="0" w:tplc="969EA570">
      <w:start w:val="9"/>
      <w:numFmt w:val="decimal"/>
      <w:lvlText w:val="%1."/>
      <w:lvlJc w:val="left"/>
      <w:pPr>
        <w:ind w:left="720" w:hanging="360"/>
      </w:pPr>
    </w:lvl>
    <w:lvl w:ilvl="1" w:tplc="261680E4">
      <w:start w:val="1"/>
      <w:numFmt w:val="lowerLetter"/>
      <w:lvlText w:val="%2."/>
      <w:lvlJc w:val="left"/>
      <w:pPr>
        <w:ind w:left="1440" w:hanging="360"/>
      </w:pPr>
    </w:lvl>
    <w:lvl w:ilvl="2" w:tplc="2B8CFF54">
      <w:start w:val="1"/>
      <w:numFmt w:val="lowerRoman"/>
      <w:lvlText w:val="%3."/>
      <w:lvlJc w:val="right"/>
      <w:pPr>
        <w:ind w:left="2160" w:hanging="180"/>
      </w:pPr>
    </w:lvl>
    <w:lvl w:ilvl="3" w:tplc="DE28474E">
      <w:start w:val="1"/>
      <w:numFmt w:val="decimal"/>
      <w:lvlText w:val="%4."/>
      <w:lvlJc w:val="left"/>
      <w:pPr>
        <w:ind w:left="2880" w:hanging="360"/>
      </w:pPr>
    </w:lvl>
    <w:lvl w:ilvl="4" w:tplc="E604D72E">
      <w:start w:val="1"/>
      <w:numFmt w:val="lowerLetter"/>
      <w:lvlText w:val="%5."/>
      <w:lvlJc w:val="left"/>
      <w:pPr>
        <w:ind w:left="3600" w:hanging="360"/>
      </w:pPr>
    </w:lvl>
    <w:lvl w:ilvl="5" w:tplc="9034A9EE">
      <w:start w:val="1"/>
      <w:numFmt w:val="lowerRoman"/>
      <w:lvlText w:val="%6."/>
      <w:lvlJc w:val="right"/>
      <w:pPr>
        <w:ind w:left="4320" w:hanging="180"/>
      </w:pPr>
    </w:lvl>
    <w:lvl w:ilvl="6" w:tplc="8682A5FE">
      <w:start w:val="1"/>
      <w:numFmt w:val="decimal"/>
      <w:lvlText w:val="%7."/>
      <w:lvlJc w:val="left"/>
      <w:pPr>
        <w:ind w:left="5040" w:hanging="360"/>
      </w:pPr>
    </w:lvl>
    <w:lvl w:ilvl="7" w:tplc="8030155C">
      <w:start w:val="1"/>
      <w:numFmt w:val="lowerLetter"/>
      <w:lvlText w:val="%8."/>
      <w:lvlJc w:val="left"/>
      <w:pPr>
        <w:ind w:left="5760" w:hanging="360"/>
      </w:pPr>
    </w:lvl>
    <w:lvl w:ilvl="8" w:tplc="AE628262">
      <w:start w:val="1"/>
      <w:numFmt w:val="lowerRoman"/>
      <w:lvlText w:val="%9."/>
      <w:lvlJc w:val="right"/>
      <w:pPr>
        <w:ind w:left="6480" w:hanging="180"/>
      </w:pPr>
    </w:lvl>
  </w:abstractNum>
  <w:abstractNum w:abstractNumId="8" w15:restartNumberingAfterBreak="0">
    <w:nsid w:val="7A191FAE"/>
    <w:multiLevelType w:val="hybridMultilevel"/>
    <w:tmpl w:val="DF287E52"/>
    <w:lvl w:ilvl="0" w:tplc="8A36D130">
      <w:start w:val="1"/>
      <w:numFmt w:val="bullet"/>
      <w:lvlText w:val=""/>
      <w:lvlJc w:val="left"/>
      <w:pPr>
        <w:ind w:left="720" w:hanging="360"/>
      </w:pPr>
      <w:rPr>
        <w:rFonts w:ascii="Wingdings" w:hAnsi="Wingdings" w:hint="default"/>
      </w:rPr>
    </w:lvl>
    <w:lvl w:ilvl="1" w:tplc="A83EEF36">
      <w:start w:val="1"/>
      <w:numFmt w:val="bullet"/>
      <w:lvlText w:val="o"/>
      <w:lvlJc w:val="left"/>
      <w:pPr>
        <w:ind w:left="1440" w:hanging="360"/>
      </w:pPr>
      <w:rPr>
        <w:rFonts w:ascii="Courier New" w:hAnsi="Courier New" w:hint="default"/>
      </w:rPr>
    </w:lvl>
    <w:lvl w:ilvl="2" w:tplc="7FF0B41E">
      <w:start w:val="1"/>
      <w:numFmt w:val="bullet"/>
      <w:lvlText w:val=""/>
      <w:lvlJc w:val="left"/>
      <w:pPr>
        <w:ind w:left="2160" w:hanging="360"/>
      </w:pPr>
      <w:rPr>
        <w:rFonts w:ascii="Wingdings" w:hAnsi="Wingdings" w:hint="default"/>
      </w:rPr>
    </w:lvl>
    <w:lvl w:ilvl="3" w:tplc="60D8AC74">
      <w:start w:val="1"/>
      <w:numFmt w:val="bullet"/>
      <w:lvlText w:val=""/>
      <w:lvlJc w:val="left"/>
      <w:pPr>
        <w:ind w:left="2880" w:hanging="360"/>
      </w:pPr>
      <w:rPr>
        <w:rFonts w:ascii="Symbol" w:hAnsi="Symbol" w:hint="default"/>
      </w:rPr>
    </w:lvl>
    <w:lvl w:ilvl="4" w:tplc="726E51BA">
      <w:start w:val="1"/>
      <w:numFmt w:val="bullet"/>
      <w:lvlText w:val="o"/>
      <w:lvlJc w:val="left"/>
      <w:pPr>
        <w:ind w:left="3600" w:hanging="360"/>
      </w:pPr>
      <w:rPr>
        <w:rFonts w:ascii="Courier New" w:hAnsi="Courier New" w:hint="default"/>
      </w:rPr>
    </w:lvl>
    <w:lvl w:ilvl="5" w:tplc="B6EADDFC">
      <w:start w:val="1"/>
      <w:numFmt w:val="bullet"/>
      <w:lvlText w:val=""/>
      <w:lvlJc w:val="left"/>
      <w:pPr>
        <w:ind w:left="4320" w:hanging="360"/>
      </w:pPr>
      <w:rPr>
        <w:rFonts w:ascii="Wingdings" w:hAnsi="Wingdings" w:hint="default"/>
      </w:rPr>
    </w:lvl>
    <w:lvl w:ilvl="6" w:tplc="CBCE54A8">
      <w:start w:val="1"/>
      <w:numFmt w:val="bullet"/>
      <w:lvlText w:val=""/>
      <w:lvlJc w:val="left"/>
      <w:pPr>
        <w:ind w:left="5040" w:hanging="360"/>
      </w:pPr>
      <w:rPr>
        <w:rFonts w:ascii="Symbol" w:hAnsi="Symbol" w:hint="default"/>
      </w:rPr>
    </w:lvl>
    <w:lvl w:ilvl="7" w:tplc="0EE84790">
      <w:start w:val="1"/>
      <w:numFmt w:val="bullet"/>
      <w:lvlText w:val="o"/>
      <w:lvlJc w:val="left"/>
      <w:pPr>
        <w:ind w:left="5760" w:hanging="360"/>
      </w:pPr>
      <w:rPr>
        <w:rFonts w:ascii="Courier New" w:hAnsi="Courier New" w:hint="default"/>
      </w:rPr>
    </w:lvl>
    <w:lvl w:ilvl="8" w:tplc="B844A832">
      <w:start w:val="1"/>
      <w:numFmt w:val="bullet"/>
      <w:lvlText w:val=""/>
      <w:lvlJc w:val="left"/>
      <w:pPr>
        <w:ind w:left="6480" w:hanging="360"/>
      </w:pPr>
      <w:rPr>
        <w:rFonts w:ascii="Wingdings" w:hAnsi="Wingdings" w:hint="default"/>
      </w:rPr>
    </w:lvl>
  </w:abstractNum>
  <w:num w:numId="1" w16cid:durableId="1662852061">
    <w:abstractNumId w:val="4"/>
  </w:num>
  <w:num w:numId="2" w16cid:durableId="1813055211">
    <w:abstractNumId w:val="8"/>
  </w:num>
  <w:num w:numId="3" w16cid:durableId="1287159717">
    <w:abstractNumId w:val="3"/>
  </w:num>
  <w:num w:numId="4" w16cid:durableId="1145511692">
    <w:abstractNumId w:val="5"/>
  </w:num>
  <w:num w:numId="5" w16cid:durableId="595405938">
    <w:abstractNumId w:val="7"/>
  </w:num>
  <w:num w:numId="6" w16cid:durableId="742485379">
    <w:abstractNumId w:val="6"/>
  </w:num>
  <w:num w:numId="7" w16cid:durableId="1132676590">
    <w:abstractNumId w:val="0"/>
  </w:num>
  <w:num w:numId="8" w16cid:durableId="1890995985">
    <w:abstractNumId w:val="1"/>
  </w:num>
  <w:num w:numId="9" w16cid:durableId="1548838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A3809"/>
    <w:rsid w:val="00011900"/>
    <w:rsid w:val="000334A6"/>
    <w:rsid w:val="00034802"/>
    <w:rsid w:val="00046FCA"/>
    <w:rsid w:val="000500DA"/>
    <w:rsid w:val="00063290"/>
    <w:rsid w:val="000683D4"/>
    <w:rsid w:val="0008538A"/>
    <w:rsid w:val="00124235"/>
    <w:rsid w:val="001305D5"/>
    <w:rsid w:val="00170DBD"/>
    <w:rsid w:val="001B4B65"/>
    <w:rsid w:val="0026320E"/>
    <w:rsid w:val="002637E0"/>
    <w:rsid w:val="002A764C"/>
    <w:rsid w:val="002E256F"/>
    <w:rsid w:val="00330466"/>
    <w:rsid w:val="00344BC0"/>
    <w:rsid w:val="00362B6A"/>
    <w:rsid w:val="00377A04"/>
    <w:rsid w:val="003931D1"/>
    <w:rsid w:val="003C1AC0"/>
    <w:rsid w:val="003D64BE"/>
    <w:rsid w:val="00407E59"/>
    <w:rsid w:val="00425F10"/>
    <w:rsid w:val="00445010"/>
    <w:rsid w:val="00454A03"/>
    <w:rsid w:val="004663A8"/>
    <w:rsid w:val="004728E5"/>
    <w:rsid w:val="004A0A0B"/>
    <w:rsid w:val="004A5C91"/>
    <w:rsid w:val="004F0041"/>
    <w:rsid w:val="005067E6"/>
    <w:rsid w:val="00527306"/>
    <w:rsid w:val="005400B4"/>
    <w:rsid w:val="00590E16"/>
    <w:rsid w:val="005A3159"/>
    <w:rsid w:val="005A5505"/>
    <w:rsid w:val="005C3600"/>
    <w:rsid w:val="005D71AE"/>
    <w:rsid w:val="00642941"/>
    <w:rsid w:val="006A529D"/>
    <w:rsid w:val="006C5123"/>
    <w:rsid w:val="006D54F0"/>
    <w:rsid w:val="006E5D1D"/>
    <w:rsid w:val="00720E39"/>
    <w:rsid w:val="0076062B"/>
    <w:rsid w:val="00761601"/>
    <w:rsid w:val="00775F9A"/>
    <w:rsid w:val="0078023B"/>
    <w:rsid w:val="00793B6B"/>
    <w:rsid w:val="007B283F"/>
    <w:rsid w:val="007C2DC2"/>
    <w:rsid w:val="007F399A"/>
    <w:rsid w:val="00812809"/>
    <w:rsid w:val="00822B7E"/>
    <w:rsid w:val="008329E0"/>
    <w:rsid w:val="00836817"/>
    <w:rsid w:val="00861E73"/>
    <w:rsid w:val="00874AE7"/>
    <w:rsid w:val="008A0B93"/>
    <w:rsid w:val="008A3DE5"/>
    <w:rsid w:val="008D53C2"/>
    <w:rsid w:val="008D7B8D"/>
    <w:rsid w:val="00946CF9"/>
    <w:rsid w:val="00967A44"/>
    <w:rsid w:val="009A4E3B"/>
    <w:rsid w:val="009D548B"/>
    <w:rsid w:val="009F174E"/>
    <w:rsid w:val="009F73E2"/>
    <w:rsid w:val="00A311BB"/>
    <w:rsid w:val="00A56C43"/>
    <w:rsid w:val="00A708B2"/>
    <w:rsid w:val="00AD1FD7"/>
    <w:rsid w:val="00AD253D"/>
    <w:rsid w:val="00B131E1"/>
    <w:rsid w:val="00B573B0"/>
    <w:rsid w:val="00B8240E"/>
    <w:rsid w:val="00BB0F36"/>
    <w:rsid w:val="00BB2D63"/>
    <w:rsid w:val="00BE224C"/>
    <w:rsid w:val="00BE3724"/>
    <w:rsid w:val="00BE75EB"/>
    <w:rsid w:val="00C90291"/>
    <w:rsid w:val="00C95707"/>
    <w:rsid w:val="00CB4367"/>
    <w:rsid w:val="00CC68B5"/>
    <w:rsid w:val="00D14449"/>
    <w:rsid w:val="00D15653"/>
    <w:rsid w:val="00D664E7"/>
    <w:rsid w:val="00DA16AE"/>
    <w:rsid w:val="00DB2506"/>
    <w:rsid w:val="00DB3B44"/>
    <w:rsid w:val="00E53C68"/>
    <w:rsid w:val="00E84AB8"/>
    <w:rsid w:val="00E87EAE"/>
    <w:rsid w:val="00EB735C"/>
    <w:rsid w:val="00F2389D"/>
    <w:rsid w:val="00F70E78"/>
    <w:rsid w:val="00F9011E"/>
    <w:rsid w:val="00FF6ECC"/>
    <w:rsid w:val="010F7D84"/>
    <w:rsid w:val="01C4CBD4"/>
    <w:rsid w:val="0245F516"/>
    <w:rsid w:val="025CEEFC"/>
    <w:rsid w:val="02CB1644"/>
    <w:rsid w:val="02E41FA7"/>
    <w:rsid w:val="033EA37F"/>
    <w:rsid w:val="03CAF4AE"/>
    <w:rsid w:val="03D07208"/>
    <w:rsid w:val="03F7D212"/>
    <w:rsid w:val="046C8BEB"/>
    <w:rsid w:val="049D33FE"/>
    <w:rsid w:val="04D1561F"/>
    <w:rsid w:val="052A5FF3"/>
    <w:rsid w:val="052C8B31"/>
    <w:rsid w:val="0564969E"/>
    <w:rsid w:val="057064DF"/>
    <w:rsid w:val="059821BC"/>
    <w:rsid w:val="05AA0A87"/>
    <w:rsid w:val="066301F0"/>
    <w:rsid w:val="066F519B"/>
    <w:rsid w:val="0687EBB0"/>
    <w:rsid w:val="07307679"/>
    <w:rsid w:val="0773BE62"/>
    <w:rsid w:val="07A26B5C"/>
    <w:rsid w:val="07AD3728"/>
    <w:rsid w:val="07E0C3E6"/>
    <w:rsid w:val="07F23C9E"/>
    <w:rsid w:val="0819D9FB"/>
    <w:rsid w:val="087846B5"/>
    <w:rsid w:val="08B11BE0"/>
    <w:rsid w:val="0936315E"/>
    <w:rsid w:val="09A59B17"/>
    <w:rsid w:val="09DAC2F5"/>
    <w:rsid w:val="09E07F38"/>
    <w:rsid w:val="0A06F014"/>
    <w:rsid w:val="0A5624CA"/>
    <w:rsid w:val="0AB4C4DA"/>
    <w:rsid w:val="0AF313F1"/>
    <w:rsid w:val="0C873CB8"/>
    <w:rsid w:val="0C8F23A7"/>
    <w:rsid w:val="0CCBF6D0"/>
    <w:rsid w:val="0CD026B4"/>
    <w:rsid w:val="0D3E90BA"/>
    <w:rsid w:val="0E6D87CD"/>
    <w:rsid w:val="0EAF15C7"/>
    <w:rsid w:val="0F622D75"/>
    <w:rsid w:val="0F9776B6"/>
    <w:rsid w:val="0FC11A57"/>
    <w:rsid w:val="0FDE7908"/>
    <w:rsid w:val="1028BD2C"/>
    <w:rsid w:val="10D78471"/>
    <w:rsid w:val="10E40920"/>
    <w:rsid w:val="1183035B"/>
    <w:rsid w:val="12179D27"/>
    <w:rsid w:val="125F50FD"/>
    <w:rsid w:val="12664B69"/>
    <w:rsid w:val="128237B3"/>
    <w:rsid w:val="129B58A1"/>
    <w:rsid w:val="12DA35BE"/>
    <w:rsid w:val="1320E592"/>
    <w:rsid w:val="1358FF7A"/>
    <w:rsid w:val="13BDE000"/>
    <w:rsid w:val="14B59C86"/>
    <w:rsid w:val="14B83084"/>
    <w:rsid w:val="14E5CA33"/>
    <w:rsid w:val="1502614D"/>
    <w:rsid w:val="155507C5"/>
    <w:rsid w:val="15F15028"/>
    <w:rsid w:val="175E967C"/>
    <w:rsid w:val="178598F9"/>
    <w:rsid w:val="18697817"/>
    <w:rsid w:val="18817FFE"/>
    <w:rsid w:val="18D07571"/>
    <w:rsid w:val="193AAFE2"/>
    <w:rsid w:val="1A0F7B00"/>
    <w:rsid w:val="1A25E1D5"/>
    <w:rsid w:val="1A9C2677"/>
    <w:rsid w:val="1B6B38E8"/>
    <w:rsid w:val="1B96644E"/>
    <w:rsid w:val="1C2DB5E9"/>
    <w:rsid w:val="1C42E7B4"/>
    <w:rsid w:val="1CA3D6F7"/>
    <w:rsid w:val="1CAAA9FC"/>
    <w:rsid w:val="1CB77FE3"/>
    <w:rsid w:val="1CEAAA19"/>
    <w:rsid w:val="1D258A55"/>
    <w:rsid w:val="1D3E3547"/>
    <w:rsid w:val="1DF3D0F9"/>
    <w:rsid w:val="1E67184D"/>
    <w:rsid w:val="1EE1201A"/>
    <w:rsid w:val="1F15266A"/>
    <w:rsid w:val="1F3BD03A"/>
    <w:rsid w:val="1F4E6D5D"/>
    <w:rsid w:val="1F5E083B"/>
    <w:rsid w:val="1FDFC184"/>
    <w:rsid w:val="1FF06F6F"/>
    <w:rsid w:val="201E103E"/>
    <w:rsid w:val="208C6462"/>
    <w:rsid w:val="213136E7"/>
    <w:rsid w:val="2145295B"/>
    <w:rsid w:val="224B5EE6"/>
    <w:rsid w:val="22561C03"/>
    <w:rsid w:val="23017506"/>
    <w:rsid w:val="234C7365"/>
    <w:rsid w:val="23A6468E"/>
    <w:rsid w:val="23DC6D50"/>
    <w:rsid w:val="242DCBCD"/>
    <w:rsid w:val="243B9882"/>
    <w:rsid w:val="25C2D906"/>
    <w:rsid w:val="26C8A4BC"/>
    <w:rsid w:val="2716D959"/>
    <w:rsid w:val="273BB4AD"/>
    <w:rsid w:val="2740046B"/>
    <w:rsid w:val="27540808"/>
    <w:rsid w:val="27F23D89"/>
    <w:rsid w:val="28153874"/>
    <w:rsid w:val="282DDDBD"/>
    <w:rsid w:val="2864753D"/>
    <w:rsid w:val="28A014BD"/>
    <w:rsid w:val="290115CC"/>
    <w:rsid w:val="290778A5"/>
    <w:rsid w:val="291560AE"/>
    <w:rsid w:val="29822EB7"/>
    <w:rsid w:val="29D4F9FB"/>
    <w:rsid w:val="2A06B9B1"/>
    <w:rsid w:val="2A585674"/>
    <w:rsid w:val="2AE520BC"/>
    <w:rsid w:val="2B2AAB4A"/>
    <w:rsid w:val="2B60A0A9"/>
    <w:rsid w:val="2BFCA2D8"/>
    <w:rsid w:val="2C287A65"/>
    <w:rsid w:val="2C83EBF2"/>
    <w:rsid w:val="2CB6A2CE"/>
    <w:rsid w:val="2D7034A8"/>
    <w:rsid w:val="2D92A54A"/>
    <w:rsid w:val="2D960E1F"/>
    <w:rsid w:val="2D9F1647"/>
    <w:rsid w:val="2DB13F40"/>
    <w:rsid w:val="2E8E30C5"/>
    <w:rsid w:val="2E90034D"/>
    <w:rsid w:val="2EB8EF81"/>
    <w:rsid w:val="2EFA6DB3"/>
    <w:rsid w:val="2F4994E4"/>
    <w:rsid w:val="2FF10E89"/>
    <w:rsid w:val="306FE2A4"/>
    <w:rsid w:val="30FBE0D1"/>
    <w:rsid w:val="32B167B8"/>
    <w:rsid w:val="32B7590E"/>
    <w:rsid w:val="32E13119"/>
    <w:rsid w:val="33296F29"/>
    <w:rsid w:val="3337CD62"/>
    <w:rsid w:val="33B31496"/>
    <w:rsid w:val="33E723CE"/>
    <w:rsid w:val="3467EB85"/>
    <w:rsid w:val="346A86CE"/>
    <w:rsid w:val="35528C6D"/>
    <w:rsid w:val="3566BB8D"/>
    <w:rsid w:val="3584A6F3"/>
    <w:rsid w:val="3618E0BF"/>
    <w:rsid w:val="36AFEB49"/>
    <w:rsid w:val="371752CA"/>
    <w:rsid w:val="37338FEB"/>
    <w:rsid w:val="381819EE"/>
    <w:rsid w:val="3844F301"/>
    <w:rsid w:val="3A20673C"/>
    <w:rsid w:val="3A998DB0"/>
    <w:rsid w:val="3AF58ED9"/>
    <w:rsid w:val="3B031AF5"/>
    <w:rsid w:val="3B1A6161"/>
    <w:rsid w:val="3B3FF995"/>
    <w:rsid w:val="3B6406EF"/>
    <w:rsid w:val="3C96C837"/>
    <w:rsid w:val="3CCF175C"/>
    <w:rsid w:val="3CF83F83"/>
    <w:rsid w:val="3CF8DE48"/>
    <w:rsid w:val="3D0C1C87"/>
    <w:rsid w:val="3E08C43F"/>
    <w:rsid w:val="3E4CCBED"/>
    <w:rsid w:val="3EC1CA93"/>
    <w:rsid w:val="3F174A90"/>
    <w:rsid w:val="3F23BEE2"/>
    <w:rsid w:val="3F5BDA52"/>
    <w:rsid w:val="40164E0B"/>
    <w:rsid w:val="401E1D59"/>
    <w:rsid w:val="40447424"/>
    <w:rsid w:val="40A10AE7"/>
    <w:rsid w:val="411945BB"/>
    <w:rsid w:val="4119C509"/>
    <w:rsid w:val="412EF58C"/>
    <w:rsid w:val="4130CBB4"/>
    <w:rsid w:val="41BD992E"/>
    <w:rsid w:val="41FB11B4"/>
    <w:rsid w:val="420A17CA"/>
    <w:rsid w:val="42EB9AA1"/>
    <w:rsid w:val="42F5F536"/>
    <w:rsid w:val="42FEA84F"/>
    <w:rsid w:val="43BAAB6E"/>
    <w:rsid w:val="43BB5F6C"/>
    <w:rsid w:val="445AAE25"/>
    <w:rsid w:val="449CD68C"/>
    <w:rsid w:val="449FBD14"/>
    <w:rsid w:val="450F4690"/>
    <w:rsid w:val="451A3809"/>
    <w:rsid w:val="45AEDC6A"/>
    <w:rsid w:val="45B0A7A8"/>
    <w:rsid w:val="45D001E0"/>
    <w:rsid w:val="45E2BBEB"/>
    <w:rsid w:val="45F7A572"/>
    <w:rsid w:val="47088B5C"/>
    <w:rsid w:val="47BC12E1"/>
    <w:rsid w:val="4844D031"/>
    <w:rsid w:val="489239B6"/>
    <w:rsid w:val="48EC6472"/>
    <w:rsid w:val="49C7D4B1"/>
    <w:rsid w:val="49F168DE"/>
    <w:rsid w:val="4A15C03B"/>
    <w:rsid w:val="4AE94731"/>
    <w:rsid w:val="4B043D5E"/>
    <w:rsid w:val="4BC8D949"/>
    <w:rsid w:val="4BE1F8B0"/>
    <w:rsid w:val="4BE52031"/>
    <w:rsid w:val="4C85AFDE"/>
    <w:rsid w:val="4CF6D5B9"/>
    <w:rsid w:val="4D2306E5"/>
    <w:rsid w:val="4D89BC9B"/>
    <w:rsid w:val="4D922E9D"/>
    <w:rsid w:val="4E756E17"/>
    <w:rsid w:val="4EB7AC3E"/>
    <w:rsid w:val="4EF3EC95"/>
    <w:rsid w:val="4EFA65CE"/>
    <w:rsid w:val="4F319EBF"/>
    <w:rsid w:val="4F40F0D5"/>
    <w:rsid w:val="4F430A45"/>
    <w:rsid w:val="4F9843BF"/>
    <w:rsid w:val="4F9B6165"/>
    <w:rsid w:val="4FD6E029"/>
    <w:rsid w:val="50128C35"/>
    <w:rsid w:val="509657C3"/>
    <w:rsid w:val="509A7C1D"/>
    <w:rsid w:val="50ADA072"/>
    <w:rsid w:val="50DADE8F"/>
    <w:rsid w:val="50EEF9E7"/>
    <w:rsid w:val="51104DA9"/>
    <w:rsid w:val="51195FEB"/>
    <w:rsid w:val="51684D95"/>
    <w:rsid w:val="518D1283"/>
    <w:rsid w:val="52595FD9"/>
    <w:rsid w:val="52B025ED"/>
    <w:rsid w:val="52C855EB"/>
    <w:rsid w:val="52D6839C"/>
    <w:rsid w:val="53A12A11"/>
    <w:rsid w:val="53B6F8F0"/>
    <w:rsid w:val="53D96236"/>
    <w:rsid w:val="540515BA"/>
    <w:rsid w:val="541775CC"/>
    <w:rsid w:val="5452F58A"/>
    <w:rsid w:val="546D0454"/>
    <w:rsid w:val="54775E82"/>
    <w:rsid w:val="54E22AF3"/>
    <w:rsid w:val="54F86AB8"/>
    <w:rsid w:val="5577F33E"/>
    <w:rsid w:val="55854B53"/>
    <w:rsid w:val="55DEAE30"/>
    <w:rsid w:val="55F54CB5"/>
    <w:rsid w:val="5663DFE8"/>
    <w:rsid w:val="569B00E9"/>
    <w:rsid w:val="56A19A86"/>
    <w:rsid w:val="56DB9087"/>
    <w:rsid w:val="56F8F8FC"/>
    <w:rsid w:val="571DCFE7"/>
    <w:rsid w:val="57454D4D"/>
    <w:rsid w:val="5754C6EC"/>
    <w:rsid w:val="5798A04C"/>
    <w:rsid w:val="58B7C6C8"/>
    <w:rsid w:val="58FF711E"/>
    <w:rsid w:val="597BE5DF"/>
    <w:rsid w:val="5A257219"/>
    <w:rsid w:val="5A3F65D3"/>
    <w:rsid w:val="5AD0F6BF"/>
    <w:rsid w:val="5B22F536"/>
    <w:rsid w:val="5B3F3D20"/>
    <w:rsid w:val="5B565482"/>
    <w:rsid w:val="5BA7F464"/>
    <w:rsid w:val="5BAF9979"/>
    <w:rsid w:val="5BD1161D"/>
    <w:rsid w:val="5BD7C1BC"/>
    <w:rsid w:val="5C297EC5"/>
    <w:rsid w:val="5C9EB998"/>
    <w:rsid w:val="5DF64A23"/>
    <w:rsid w:val="5E074536"/>
    <w:rsid w:val="5EC371C3"/>
    <w:rsid w:val="5F111BCC"/>
    <w:rsid w:val="5F17A6E4"/>
    <w:rsid w:val="5F760A95"/>
    <w:rsid w:val="5FEE8061"/>
    <w:rsid w:val="601C61D2"/>
    <w:rsid w:val="60A1597C"/>
    <w:rsid w:val="61C2B6EF"/>
    <w:rsid w:val="627E6505"/>
    <w:rsid w:val="629826F9"/>
    <w:rsid w:val="6373C761"/>
    <w:rsid w:val="638185B8"/>
    <w:rsid w:val="63B0ED0C"/>
    <w:rsid w:val="63FCB92C"/>
    <w:rsid w:val="641AB6F1"/>
    <w:rsid w:val="6474FB9F"/>
    <w:rsid w:val="649B5B04"/>
    <w:rsid w:val="65647E27"/>
    <w:rsid w:val="659C6CC9"/>
    <w:rsid w:val="6620B877"/>
    <w:rsid w:val="66A7CA4B"/>
    <w:rsid w:val="67488BE3"/>
    <w:rsid w:val="6763F77D"/>
    <w:rsid w:val="6765563B"/>
    <w:rsid w:val="681555A2"/>
    <w:rsid w:val="681EB8DD"/>
    <w:rsid w:val="687152D1"/>
    <w:rsid w:val="68881DFB"/>
    <w:rsid w:val="68960B54"/>
    <w:rsid w:val="68E67F4E"/>
    <w:rsid w:val="69151F69"/>
    <w:rsid w:val="69887E76"/>
    <w:rsid w:val="699D34C4"/>
    <w:rsid w:val="69EEFE3A"/>
    <w:rsid w:val="6A13C2D5"/>
    <w:rsid w:val="6A21A305"/>
    <w:rsid w:val="6BAF9250"/>
    <w:rsid w:val="6BC9C452"/>
    <w:rsid w:val="6C75E9B9"/>
    <w:rsid w:val="6DC8CF21"/>
    <w:rsid w:val="6DCE7909"/>
    <w:rsid w:val="6E0F99B4"/>
    <w:rsid w:val="6E2F7798"/>
    <w:rsid w:val="6EE56A5C"/>
    <w:rsid w:val="6F0789F5"/>
    <w:rsid w:val="6F440E49"/>
    <w:rsid w:val="6F763F14"/>
    <w:rsid w:val="6FABBBF9"/>
    <w:rsid w:val="6FE353B8"/>
    <w:rsid w:val="7016C8AC"/>
    <w:rsid w:val="706684DB"/>
    <w:rsid w:val="70D94DA2"/>
    <w:rsid w:val="70E14327"/>
    <w:rsid w:val="71C7BC39"/>
    <w:rsid w:val="71CC27AC"/>
    <w:rsid w:val="72572A88"/>
    <w:rsid w:val="727A4AE2"/>
    <w:rsid w:val="72910231"/>
    <w:rsid w:val="73072A7F"/>
    <w:rsid w:val="73172DB0"/>
    <w:rsid w:val="736CAD39"/>
    <w:rsid w:val="7381E10E"/>
    <w:rsid w:val="738FE8EC"/>
    <w:rsid w:val="7392583E"/>
    <w:rsid w:val="73ECE9C2"/>
    <w:rsid w:val="748EB9B0"/>
    <w:rsid w:val="74A4CBF5"/>
    <w:rsid w:val="755BD1F9"/>
    <w:rsid w:val="757050F2"/>
    <w:rsid w:val="75A37903"/>
    <w:rsid w:val="75A4602C"/>
    <w:rsid w:val="75E27EAE"/>
    <w:rsid w:val="75E82A08"/>
    <w:rsid w:val="760D09E8"/>
    <w:rsid w:val="7639456F"/>
    <w:rsid w:val="76A6A18D"/>
    <w:rsid w:val="77111AB1"/>
    <w:rsid w:val="77203AEF"/>
    <w:rsid w:val="777B4890"/>
    <w:rsid w:val="77976A76"/>
    <w:rsid w:val="77E8DA95"/>
    <w:rsid w:val="78211FFA"/>
    <w:rsid w:val="784776D6"/>
    <w:rsid w:val="78C0BC0A"/>
    <w:rsid w:val="79277D0E"/>
    <w:rsid w:val="793AC862"/>
    <w:rsid w:val="7A0AEB42"/>
    <w:rsid w:val="7A33424E"/>
    <w:rsid w:val="7AB363D9"/>
    <w:rsid w:val="7AD32A30"/>
    <w:rsid w:val="7B1DDD72"/>
    <w:rsid w:val="7C861033"/>
    <w:rsid w:val="7C8E2533"/>
    <w:rsid w:val="7D51D349"/>
    <w:rsid w:val="7DCD25A7"/>
    <w:rsid w:val="7F54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3809"/>
  <w15:chartTrackingRefBased/>
  <w15:docId w15:val="{298CAF88-5CFE-472C-8710-0AD53035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5F54CB5"/>
    <w:pPr>
      <w:ind w:left="720"/>
      <w:contextualSpacing/>
    </w:pPr>
  </w:style>
  <w:style w:type="character" w:styleId="Hyperlink">
    <w:name w:val="Hyperlink"/>
    <w:basedOn w:val="DefaultParagraphFont"/>
    <w:uiPriority w:val="99"/>
    <w:unhideWhenUsed/>
    <w:rsid w:val="55F54CB5"/>
    <w:rPr>
      <w:color w:val="467886"/>
      <w:u w:val="single"/>
    </w:rPr>
  </w:style>
  <w:style w:type="paragraph" w:styleId="NoSpacing">
    <w:name w:val="No Spacing"/>
    <w:uiPriority w:val="1"/>
    <w:qFormat/>
    <w:rsid w:val="55F54CB5"/>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B2D63"/>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sid w:val="00527306"/>
    <w:pPr>
      <w:spacing w:line="240" w:lineRule="auto"/>
    </w:pPr>
    <w:rPr>
      <w:sz w:val="20"/>
      <w:szCs w:val="20"/>
    </w:rPr>
  </w:style>
  <w:style w:type="character" w:customStyle="1" w:styleId="CommentTextChar">
    <w:name w:val="Comment Text Char"/>
    <w:basedOn w:val="DefaultParagraphFont"/>
    <w:link w:val="CommentText"/>
    <w:uiPriority w:val="99"/>
    <w:semiHidden/>
    <w:rsid w:val="00527306"/>
    <w:rPr>
      <w:sz w:val="20"/>
      <w:szCs w:val="20"/>
    </w:rPr>
  </w:style>
  <w:style w:type="character" w:styleId="CommentReference">
    <w:name w:val="annotation reference"/>
    <w:basedOn w:val="DefaultParagraphFont"/>
    <w:uiPriority w:val="99"/>
    <w:semiHidden/>
    <w:unhideWhenUsed/>
    <w:rsid w:val="00527306"/>
    <w:rPr>
      <w:sz w:val="16"/>
      <w:szCs w:val="16"/>
    </w:rPr>
  </w:style>
  <w:style w:type="paragraph" w:styleId="CommentSubject">
    <w:name w:val="annotation subject"/>
    <w:basedOn w:val="CommentText"/>
    <w:next w:val="CommentText"/>
    <w:link w:val="CommentSubjectChar"/>
    <w:uiPriority w:val="99"/>
    <w:semiHidden/>
    <w:unhideWhenUsed/>
    <w:rsid w:val="00590E16"/>
    <w:rPr>
      <w:b/>
      <w:bCs/>
    </w:rPr>
  </w:style>
  <w:style w:type="character" w:customStyle="1" w:styleId="CommentSubjectChar">
    <w:name w:val="Comment Subject Char"/>
    <w:basedOn w:val="CommentTextChar"/>
    <w:link w:val="CommentSubject"/>
    <w:uiPriority w:val="99"/>
    <w:semiHidden/>
    <w:rsid w:val="00590E16"/>
    <w:rPr>
      <w:b/>
      <w:bCs/>
      <w:sz w:val="20"/>
      <w:szCs w:val="20"/>
    </w:rPr>
  </w:style>
  <w:style w:type="character" w:styleId="UnresolvedMention">
    <w:name w:val="Unresolved Mention"/>
    <w:basedOn w:val="DefaultParagraphFont"/>
    <w:uiPriority w:val="99"/>
    <w:semiHidden/>
    <w:unhideWhenUsed/>
    <w:rsid w:val="008329E0"/>
    <w:rPr>
      <w:color w:val="605E5C"/>
      <w:shd w:val="clear" w:color="auto" w:fill="E1DFDD"/>
    </w:rPr>
  </w:style>
  <w:style w:type="character" w:customStyle="1" w:styleId="normaltextrun">
    <w:name w:val="normaltextrun"/>
    <w:basedOn w:val="DefaultParagraphFont"/>
    <w:uiPriority w:val="1"/>
    <w:rsid w:val="4844D031"/>
    <w:rPr>
      <w:rFonts w:asciiTheme="minorHAnsi" w:eastAsiaTheme="minorEastAsia" w:hAnsiTheme="minorHAnsi" w:cstheme="minorBidi"/>
      <w:sz w:val="24"/>
      <w:szCs w:val="24"/>
    </w:rPr>
  </w:style>
  <w:style w:type="character" w:customStyle="1" w:styleId="eop">
    <w:name w:val="eop"/>
    <w:basedOn w:val="DefaultParagraphFont"/>
    <w:uiPriority w:val="1"/>
    <w:rsid w:val="4844D031"/>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14405">
      <w:bodyDiv w:val="1"/>
      <w:marLeft w:val="0"/>
      <w:marRight w:val="0"/>
      <w:marTop w:val="0"/>
      <w:marBottom w:val="0"/>
      <w:divBdr>
        <w:top w:val="none" w:sz="0" w:space="0" w:color="auto"/>
        <w:left w:val="none" w:sz="0" w:space="0" w:color="auto"/>
        <w:bottom w:val="none" w:sz="0" w:space="0" w:color="auto"/>
        <w:right w:val="none" w:sz="0" w:space="0" w:color="auto"/>
      </w:divBdr>
      <w:divsChild>
        <w:div w:id="1564441345">
          <w:marLeft w:val="0"/>
          <w:marRight w:val="0"/>
          <w:marTop w:val="0"/>
          <w:marBottom w:val="0"/>
          <w:divBdr>
            <w:top w:val="none" w:sz="0" w:space="0" w:color="auto"/>
            <w:left w:val="none" w:sz="0" w:space="0" w:color="auto"/>
            <w:bottom w:val="none" w:sz="0" w:space="0" w:color="auto"/>
            <w:right w:val="none" w:sz="0" w:space="0" w:color="auto"/>
          </w:divBdr>
          <w:divsChild>
            <w:div w:id="2393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e.grants@fintryd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e.grants@fintryd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nts@fintryd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e.grants@fintrydt.org.uk" TargetMode="External"/><Relationship Id="rId5" Type="http://schemas.openxmlformats.org/officeDocument/2006/relationships/styles" Target="styles.xml"/><Relationship Id="rId15" Type="http://schemas.openxmlformats.org/officeDocument/2006/relationships/hyperlink" Target="mailto:Grants@fintrydt.org.uk" TargetMode="External"/><Relationship Id="rId10" Type="http://schemas.openxmlformats.org/officeDocument/2006/relationships/hyperlink" Target="mailto:grants@fintrydt.org.uk"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mailto:grants@fintryd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750be-2c3d-42f8-986b-3167c4ed6c4a">
      <Terms xmlns="http://schemas.microsoft.com/office/infopath/2007/PartnerControls"/>
    </lcf76f155ced4ddcb4097134ff3c332f>
    <TaxCatchAll xmlns="66bbdb66-5f98-4d6b-a3a9-5b8aea6aa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45BCB3FC6D04FACFDE25FCAC280EE" ma:contentTypeVersion="19" ma:contentTypeDescription="Create a new document." ma:contentTypeScope="" ma:versionID="978ea2b58203d43bd799be315effba8f">
  <xsd:schema xmlns:xsd="http://www.w3.org/2001/XMLSchema" xmlns:xs="http://www.w3.org/2001/XMLSchema" xmlns:p="http://schemas.microsoft.com/office/2006/metadata/properties" xmlns:ns2="0cb750be-2c3d-42f8-986b-3167c4ed6c4a" xmlns:ns3="66bbdb66-5f98-4d6b-a3a9-5b8aea6aa8bb" targetNamespace="http://schemas.microsoft.com/office/2006/metadata/properties" ma:root="true" ma:fieldsID="e69580ea40b9487cbacc0070bbee67d4" ns2:_="" ns3:_="">
    <xsd:import namespace="0cb750be-2c3d-42f8-986b-3167c4ed6c4a"/>
    <xsd:import namespace="66bbdb66-5f98-4d6b-a3a9-5b8aea6aa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750be-2c3d-42f8-986b-3167c4ed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80f77-86d7-4de9-bd90-3fdfcd39f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db66-5f98-4d6b-a3a9-5b8aea6aa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d7809-2b2e-452b-b970-90ab104ca7a5}" ma:internalName="TaxCatchAll" ma:showField="CatchAllData" ma:web="66bbdb66-5f98-4d6b-a3a9-5b8aea6aa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C7BE3-0FCE-4867-AB34-D4669AAFDB22}">
  <ds:schemaRefs>
    <ds:schemaRef ds:uri="http://schemas.microsoft.com/office/2006/metadata/properties"/>
    <ds:schemaRef ds:uri="http://schemas.microsoft.com/office/infopath/2007/PartnerControls"/>
    <ds:schemaRef ds:uri="0cb750be-2c3d-42f8-986b-3167c4ed6c4a"/>
    <ds:schemaRef ds:uri="66bbdb66-5f98-4d6b-a3a9-5b8aea6aa8bb"/>
  </ds:schemaRefs>
</ds:datastoreItem>
</file>

<file path=customXml/itemProps2.xml><?xml version="1.0" encoding="utf-8"?>
<ds:datastoreItem xmlns:ds="http://schemas.openxmlformats.org/officeDocument/2006/customXml" ds:itemID="{E2256DEB-6CAE-4B69-B311-8720D8491CE8}">
  <ds:schemaRefs>
    <ds:schemaRef ds:uri="http://schemas.microsoft.com/sharepoint/v3/contenttype/forms"/>
  </ds:schemaRefs>
</ds:datastoreItem>
</file>

<file path=customXml/itemProps3.xml><?xml version="1.0" encoding="utf-8"?>
<ds:datastoreItem xmlns:ds="http://schemas.openxmlformats.org/officeDocument/2006/customXml" ds:itemID="{12F8EBD6-95F9-4C9E-B30C-35F6C13D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750be-2c3d-42f8-986b-3167c4ed6c4a"/>
    <ds:schemaRef ds:uri="66bbdb66-5f98-4d6b-a3a9-5b8aea6aa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Murray</dc:creator>
  <cp:keywords/>
  <dc:description/>
  <cp:lastModifiedBy>Kirsty Murray</cp:lastModifiedBy>
  <cp:revision>82</cp:revision>
  <dcterms:created xsi:type="dcterms:W3CDTF">2025-01-15T11:14:00Z</dcterms:created>
  <dcterms:modified xsi:type="dcterms:W3CDTF">2026-05-07T11:38:00Z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0x010100C4445BCB3FC6D04FACFDE25FCAC280EE</vt:lpwstr>
  </property>
  <property fmtid="{D5CDD505-2E9C-101B-9397-08002B2CF9AE}" pid="3" name="MediaServiceImageTags">
    <vt:lpwstr/>
  </property>
</Properties>
</file>